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62751" w14:textId="0916E44D" w:rsidR="00A60A1D" w:rsidRPr="00A60A1D" w:rsidRDefault="00A60A1D" w:rsidP="00A60A1D">
      <w:pPr>
        <w:pStyle w:val="jats-article-title"/>
      </w:pPr>
      <w:r w:rsidRPr="00A60A1D">
        <w:t>Adrenomedullin as A Protein with Multifunctional Behavior and Effects in Various Organs and Tissues</w:t>
      </w:r>
    </w:p>
    <w:p w14:paraId="759C1662" w14:textId="5B31304D" w:rsidR="00A60A1D" w:rsidRDefault="00A60A1D" w:rsidP="00A60A1D">
      <w:pPr>
        <w:pStyle w:val="jats-contrib"/>
      </w:pPr>
      <w:r w:rsidRPr="00A60A1D">
        <w:rPr>
          <w:rStyle w:val="jats-contrib-name"/>
        </w:rPr>
        <w:t>Fatih Ozcelik</w:t>
      </w:r>
      <w:r w:rsidRPr="00A60A1D">
        <w:rPr>
          <w:rStyle w:val="jats-aff-placeholder"/>
        </w:rPr>
        <w:t>1</w:t>
      </w:r>
      <w:r>
        <w:rPr>
          <w:vertAlign w:val="superscript"/>
        </w:rPr>
        <w:t xml:space="preserve">, </w:t>
      </w:r>
      <w:r w:rsidRPr="00A60A1D">
        <w:rPr>
          <w:rStyle w:val="jats-aff-placeholder"/>
        </w:rPr>
        <w:t>*</w:t>
      </w:r>
    </w:p>
    <w:p w14:paraId="0313830B" w14:textId="77777777" w:rsidR="00A60A1D" w:rsidRDefault="00A60A1D" w:rsidP="00A60A1D">
      <w:pPr>
        <w:pStyle w:val="jats-contrib"/>
      </w:pPr>
      <w:proofErr w:type="spellStart"/>
      <w:r w:rsidRPr="00A60A1D">
        <w:rPr>
          <w:rStyle w:val="jats-contrib-name"/>
        </w:rPr>
        <w:t>Halime</w:t>
      </w:r>
      <w:proofErr w:type="spellEnd"/>
      <w:r w:rsidRPr="00A60A1D">
        <w:rPr>
          <w:rStyle w:val="jats-contrib-name"/>
        </w:rPr>
        <w:t xml:space="preserve"> </w:t>
      </w:r>
      <w:proofErr w:type="spellStart"/>
      <w:r w:rsidRPr="00A60A1D">
        <w:rPr>
          <w:rStyle w:val="jats-contrib-name"/>
        </w:rPr>
        <w:t>Hanim</w:t>
      </w:r>
      <w:proofErr w:type="spellEnd"/>
      <w:r w:rsidRPr="00A60A1D">
        <w:rPr>
          <w:rStyle w:val="jats-contrib-name"/>
        </w:rPr>
        <w:t xml:space="preserve"> Pence</w:t>
      </w:r>
      <w:r w:rsidRPr="00A60A1D">
        <w:rPr>
          <w:rStyle w:val="jats-aff-placeholder"/>
        </w:rPr>
        <w:t>1</w:t>
      </w:r>
    </w:p>
    <w:p w14:paraId="479BDFA0" w14:textId="77777777" w:rsidR="00A60A1D" w:rsidRDefault="00A60A1D" w:rsidP="00A60A1D">
      <w:pPr>
        <w:pStyle w:val="jats-contrib"/>
      </w:pPr>
      <w:proofErr w:type="spellStart"/>
      <w:r w:rsidRPr="00A60A1D">
        <w:rPr>
          <w:rStyle w:val="jats-contrib-name"/>
        </w:rPr>
        <w:t>Hilal</w:t>
      </w:r>
      <w:proofErr w:type="spellEnd"/>
      <w:r w:rsidRPr="00A60A1D">
        <w:rPr>
          <w:rStyle w:val="jats-contrib-name"/>
        </w:rPr>
        <w:t xml:space="preserve"> </w:t>
      </w:r>
      <w:proofErr w:type="spellStart"/>
      <w:r w:rsidRPr="00A60A1D">
        <w:rPr>
          <w:rStyle w:val="jats-contrib-name"/>
        </w:rPr>
        <w:t>Yalcin</w:t>
      </w:r>
      <w:proofErr w:type="spellEnd"/>
      <w:r w:rsidRPr="00A60A1D">
        <w:rPr>
          <w:rStyle w:val="jats-contrib-name"/>
        </w:rPr>
        <w:t xml:space="preserve"> Ozturkeri</w:t>
      </w:r>
      <w:r w:rsidRPr="00A60A1D">
        <w:rPr>
          <w:rStyle w:val="jats-aff-placeholder"/>
        </w:rPr>
        <w:t>2</w:t>
      </w:r>
    </w:p>
    <w:p w14:paraId="7CE22CD3" w14:textId="1B9662AA" w:rsidR="00A60A1D" w:rsidRPr="00A60A1D" w:rsidRDefault="00A60A1D" w:rsidP="00A60A1D">
      <w:pPr>
        <w:pStyle w:val="jats-contrib"/>
        <w:rPr>
          <w:vertAlign w:val="superscript"/>
        </w:rPr>
      </w:pPr>
      <w:proofErr w:type="spellStart"/>
      <w:r w:rsidRPr="00A60A1D">
        <w:rPr>
          <w:rStyle w:val="jats-contrib-name"/>
        </w:rPr>
        <w:t>Erdim</w:t>
      </w:r>
      <w:proofErr w:type="spellEnd"/>
      <w:r w:rsidRPr="00A60A1D">
        <w:rPr>
          <w:rStyle w:val="jats-contrib-name"/>
        </w:rPr>
        <w:t xml:space="preserve"> Sertoğlu</w:t>
      </w:r>
      <w:r w:rsidRPr="00A60A1D">
        <w:rPr>
          <w:rStyle w:val="jats-aff-placeholder"/>
        </w:rPr>
        <w:t>3</w:t>
      </w:r>
    </w:p>
    <w:p w14:paraId="0C2BA958" w14:textId="77777777" w:rsidR="00A60A1D" w:rsidRPr="006B1928" w:rsidRDefault="00A60A1D" w:rsidP="00A60A1D">
      <w:pPr>
        <w:pStyle w:val="jats-aff-title"/>
      </w:pPr>
      <w:r>
        <w:t>Affiliations</w:t>
      </w:r>
    </w:p>
    <w:p w14:paraId="375F2814" w14:textId="77777777" w:rsidR="00A60A1D" w:rsidRPr="00A60A1D" w:rsidRDefault="00A60A1D" w:rsidP="00A60A1D">
      <w:pPr>
        <w:pStyle w:val="jats-aff"/>
      </w:pPr>
      <w:r w:rsidRPr="00A60A1D">
        <w:rPr>
          <w:vertAlign w:val="superscript"/>
        </w:rPr>
        <w:t>1</w:t>
      </w:r>
      <w:r w:rsidRPr="00A60A1D">
        <w:t>University of Health Sciences, Faculty of Medicine, Department of Medical Biochemistry, Istanbul, Turkey</w:t>
      </w:r>
    </w:p>
    <w:p w14:paraId="58915EC8" w14:textId="006F2F19" w:rsidR="00A60A1D" w:rsidRPr="00A60A1D" w:rsidRDefault="00A60A1D" w:rsidP="00A60A1D">
      <w:pPr>
        <w:pStyle w:val="jats-aff"/>
      </w:pPr>
      <w:r w:rsidRPr="00A60A1D">
        <w:rPr>
          <w:vertAlign w:val="superscript"/>
        </w:rPr>
        <w:t>2</w:t>
      </w:r>
      <w:r w:rsidRPr="00A60A1D">
        <w:t xml:space="preserve">University of Health Sciences, </w:t>
      </w:r>
      <w:proofErr w:type="spellStart"/>
      <w:r w:rsidRPr="00A60A1D">
        <w:t>Haydarpasa</w:t>
      </w:r>
      <w:proofErr w:type="spellEnd"/>
      <w:r w:rsidRPr="00A60A1D">
        <w:t xml:space="preserve"> </w:t>
      </w:r>
      <w:proofErr w:type="spellStart"/>
      <w:r w:rsidRPr="00A60A1D">
        <w:t>Numune</w:t>
      </w:r>
      <w:proofErr w:type="spellEnd"/>
      <w:r w:rsidRPr="00A60A1D">
        <w:t xml:space="preserve"> Training Hospital, Department of Medical Biochemistry, Istanbul, Turkey</w:t>
      </w:r>
    </w:p>
    <w:p w14:paraId="5448E776" w14:textId="587C5E4D" w:rsidR="00A60A1D" w:rsidRPr="00A60A1D" w:rsidRDefault="00A60A1D" w:rsidP="00A60A1D">
      <w:pPr>
        <w:pStyle w:val="jats-aff"/>
      </w:pPr>
      <w:r w:rsidRPr="00A60A1D">
        <w:rPr>
          <w:vertAlign w:val="superscript"/>
        </w:rPr>
        <w:t>3</w:t>
      </w:r>
      <w:r w:rsidRPr="00A60A1D">
        <w:t xml:space="preserve">University of Health Sciences, </w:t>
      </w:r>
      <w:proofErr w:type="spellStart"/>
      <w:r w:rsidRPr="00A60A1D">
        <w:t>Gulhane</w:t>
      </w:r>
      <w:proofErr w:type="spellEnd"/>
      <w:r w:rsidRPr="00A60A1D">
        <w:t xml:space="preserve"> Faculty of Medicine, Department of Medical Biochemistry, Istanbul, Turkey</w:t>
      </w:r>
    </w:p>
    <w:p w14:paraId="52B7278B" w14:textId="77777777" w:rsidR="00A60A1D" w:rsidRPr="00A60A1D" w:rsidRDefault="00A60A1D" w:rsidP="00A60A1D">
      <w:pPr>
        <w:pStyle w:val="jats-aff"/>
      </w:pPr>
      <w:r w:rsidRPr="00A60A1D">
        <w:rPr>
          <w:vertAlign w:val="superscript"/>
        </w:rPr>
        <w:t>*</w:t>
      </w:r>
      <w:r w:rsidRPr="00A60A1D">
        <w:t>Corresponding author</w:t>
      </w:r>
    </w:p>
    <w:p w14:paraId="3B2085D7" w14:textId="77777777" w:rsidR="00A60A1D" w:rsidRPr="0017298C" w:rsidRDefault="00A60A1D" w:rsidP="00A60A1D">
      <w:pPr>
        <w:pStyle w:val="jats-license-title"/>
      </w:pPr>
      <w:r w:rsidRPr="0017298C">
        <w:t>License</w:t>
      </w:r>
    </w:p>
    <w:p w14:paraId="69BB4BF0" w14:textId="77777777" w:rsidR="00A60A1D" w:rsidRPr="0017298C" w:rsidRDefault="00A60A1D" w:rsidP="00A60A1D">
      <w:r w:rsidRPr="0017298C">
        <w:t>This is an open-access article distributed under the terms of the Creative Commons Attribution License, which permits unrestricted use, distribution, and reproduction in any medium, provided the original author and source are credited.</w:t>
      </w:r>
    </w:p>
    <w:p w14:paraId="515D374A" w14:textId="77777777" w:rsidR="00A60A1D" w:rsidRPr="0017298C" w:rsidRDefault="00A60A1D" w:rsidP="00A60A1D">
      <w:pPr>
        <w:pStyle w:val="jats-conflict-title"/>
      </w:pPr>
      <w:r w:rsidRPr="0017298C">
        <w:t xml:space="preserve">Conflict of interests: </w:t>
      </w:r>
    </w:p>
    <w:p w14:paraId="001EEA74" w14:textId="1AB4FA2B" w:rsidR="00A60A1D" w:rsidRDefault="00A60A1D" w:rsidP="00A60A1D">
      <w:r w:rsidRPr="0017298C">
        <w:t>The authors have declared that no competing interests exist.</w:t>
      </w:r>
    </w:p>
    <w:p w14:paraId="2BEE0782" w14:textId="22536460" w:rsidR="005F22AA" w:rsidRPr="005F22AA" w:rsidRDefault="005F22AA" w:rsidP="005F22AA">
      <w:pPr>
        <w:widowControl w:val="0"/>
      </w:pPr>
      <w:r w:rsidRPr="00E00EDD">
        <w:t xml:space="preserve">Journal ID </w:t>
      </w:r>
      <w:r w:rsidR="0091279E">
        <w:rPr>
          <w:rStyle w:val="jats-journal-id"/>
        </w:rPr>
        <w:t>IJNR</w:t>
      </w:r>
    </w:p>
    <w:p w14:paraId="3D150C14" w14:textId="77777777" w:rsidR="00A60A1D" w:rsidRDefault="00A60A1D" w:rsidP="00A60A1D">
      <w:pPr>
        <w:rPr>
          <w:rFonts w:ascii="Arial" w:hAnsi="Arial" w:cs="Arial"/>
        </w:rPr>
      </w:pPr>
      <w:proofErr w:type="spellStart"/>
      <w:r>
        <w:t>Issn</w:t>
      </w:r>
      <w:proofErr w:type="spellEnd"/>
      <w:r>
        <w:t xml:space="preserve"> </w:t>
      </w:r>
      <w:r w:rsidRPr="002104F0">
        <w:rPr>
          <w:rStyle w:val="jats-issn"/>
        </w:rPr>
        <w:t>2641-9181</w:t>
      </w:r>
    </w:p>
    <w:p w14:paraId="6B7D2DFC" w14:textId="5506ECC0" w:rsidR="00A60A1D" w:rsidRPr="0017298C" w:rsidRDefault="00A60A1D" w:rsidP="00A60A1D">
      <w:r>
        <w:rPr>
          <w:rFonts w:ascii="Arial" w:hAnsi="Arial" w:cs="Arial"/>
        </w:rPr>
        <w:t xml:space="preserve">DOI </w:t>
      </w:r>
      <w:r w:rsidRPr="00A60A1D">
        <w:rPr>
          <w:rStyle w:val="jats-article-id"/>
        </w:rPr>
        <w:t>10.14302/issn.2641-9181.ijnr-19-2771</w:t>
      </w:r>
    </w:p>
    <w:p w14:paraId="3C5A1927" w14:textId="2FCB9177" w:rsidR="00A60A1D" w:rsidRDefault="00A60A1D" w:rsidP="00A60A1D">
      <w:pPr>
        <w:rPr>
          <w:rStyle w:val="jats-article-id"/>
        </w:rPr>
      </w:pPr>
      <w:r w:rsidRPr="0017298C">
        <w:t xml:space="preserve">Article Id </w:t>
      </w:r>
      <w:r>
        <w:rPr>
          <w:rStyle w:val="jats-article-id"/>
        </w:rPr>
        <w:t>IJNR-19-2771</w:t>
      </w:r>
    </w:p>
    <w:p w14:paraId="6783C9B4" w14:textId="77777777" w:rsidR="00A60A1D" w:rsidRPr="0017298C" w:rsidRDefault="00A60A1D" w:rsidP="00A60A1D">
      <w:r w:rsidRPr="0017298C">
        <w:t xml:space="preserve">First page: </w:t>
      </w:r>
      <w:r>
        <w:rPr>
          <w:rStyle w:val="jats-fpage"/>
        </w:rPr>
        <w:t>12</w:t>
      </w:r>
    </w:p>
    <w:p w14:paraId="45DDE4BE" w14:textId="4D8FC34D" w:rsidR="00A60A1D" w:rsidRPr="0017298C" w:rsidRDefault="00A60A1D" w:rsidP="00A60A1D">
      <w:r w:rsidRPr="0017298C">
        <w:t xml:space="preserve">Last Page: </w:t>
      </w:r>
      <w:r>
        <w:rPr>
          <w:rStyle w:val="jats-lpage"/>
        </w:rPr>
        <w:t>29</w:t>
      </w:r>
    </w:p>
    <w:p w14:paraId="6C9D2B81" w14:textId="77777777" w:rsidR="00A60A1D" w:rsidRPr="0017298C" w:rsidRDefault="00A60A1D" w:rsidP="00A60A1D">
      <w:pPr>
        <w:pStyle w:val="jats-count-title"/>
      </w:pPr>
      <w:r w:rsidRPr="0017298C">
        <w:t>Count</w:t>
      </w:r>
    </w:p>
    <w:p w14:paraId="649AF5F0" w14:textId="0CFE66F7" w:rsidR="00A60A1D" w:rsidRPr="0017298C" w:rsidRDefault="00A60A1D" w:rsidP="00A60A1D">
      <w:r w:rsidRPr="0017298C">
        <w:t xml:space="preserve">Tables: </w:t>
      </w:r>
      <w:r>
        <w:rPr>
          <w:rStyle w:val="jats-count-table"/>
        </w:rPr>
        <w:t>0</w:t>
      </w:r>
    </w:p>
    <w:p w14:paraId="27D9DE9E" w14:textId="6F372B6C" w:rsidR="00A60A1D" w:rsidRPr="0017298C" w:rsidRDefault="00A60A1D" w:rsidP="00A60A1D">
      <w:r w:rsidRPr="0017298C">
        <w:t xml:space="preserve">Figures: </w:t>
      </w:r>
      <w:r w:rsidR="00C80889">
        <w:rPr>
          <w:rStyle w:val="jats-count-fig"/>
        </w:rPr>
        <w:t>2</w:t>
      </w:r>
    </w:p>
    <w:p w14:paraId="6C3E127C" w14:textId="76952A72" w:rsidR="00A60A1D" w:rsidRPr="0017298C" w:rsidRDefault="00A60A1D" w:rsidP="00A60A1D">
      <w:r w:rsidRPr="0017298C">
        <w:t xml:space="preserve">Pages: </w:t>
      </w:r>
      <w:r>
        <w:rPr>
          <w:rStyle w:val="jats-count-page"/>
        </w:rPr>
        <w:t>18</w:t>
      </w:r>
    </w:p>
    <w:p w14:paraId="24581D01" w14:textId="77777777" w:rsidR="00A60A1D" w:rsidRPr="0017298C" w:rsidRDefault="00A60A1D" w:rsidP="00A60A1D">
      <w:r w:rsidRPr="0017298C">
        <w:t xml:space="preserve">Volume: </w:t>
      </w:r>
      <w:r w:rsidRPr="0054495F">
        <w:rPr>
          <w:rStyle w:val="jats-volume"/>
        </w:rPr>
        <w:t>1</w:t>
      </w:r>
    </w:p>
    <w:p w14:paraId="635D6FE0" w14:textId="79D7E22E" w:rsidR="00A60A1D" w:rsidRPr="0017298C" w:rsidRDefault="00A60A1D" w:rsidP="00A60A1D">
      <w:r w:rsidRPr="0017298C">
        <w:lastRenderedPageBreak/>
        <w:t xml:space="preserve">Issue: </w:t>
      </w:r>
      <w:r>
        <w:rPr>
          <w:rStyle w:val="jats-issue"/>
        </w:rPr>
        <w:t>2</w:t>
      </w:r>
    </w:p>
    <w:p w14:paraId="1299CD47" w14:textId="77777777" w:rsidR="00A60A1D" w:rsidRPr="00B45913" w:rsidRDefault="00A60A1D" w:rsidP="00A60A1D">
      <w:pPr>
        <w:pStyle w:val="jats-history-title"/>
      </w:pPr>
      <w:r w:rsidRPr="00B45913">
        <w:t>History</w:t>
      </w:r>
    </w:p>
    <w:p w14:paraId="3164DBA9" w14:textId="00DD97C9" w:rsidR="00A60A1D" w:rsidRDefault="00A60A1D" w:rsidP="00A60A1D">
      <w:pPr>
        <w:widowControl w:val="0"/>
        <w:rPr>
          <w14:ligatures w14:val="none"/>
        </w:rPr>
      </w:pPr>
      <w:r w:rsidRPr="00B45913">
        <w:rPr>
          <w14:ligatures w14:val="none"/>
        </w:rPr>
        <w:t xml:space="preserve">Received   </w:t>
      </w:r>
      <w:r w:rsidRPr="00A60A1D">
        <w:rPr>
          <w:rStyle w:val="jats-date-received"/>
        </w:rPr>
        <w:t>Apr 06, 2019</w:t>
      </w:r>
      <w:r w:rsidRPr="00B45913">
        <w:rPr>
          <w14:ligatures w14:val="none"/>
        </w:rPr>
        <w:t xml:space="preserve">;    Accepted   </w:t>
      </w:r>
      <w:r w:rsidRPr="00A60A1D">
        <w:rPr>
          <w:rStyle w:val="jats-date-accepted"/>
        </w:rPr>
        <w:t>Apr 16, 2019</w:t>
      </w:r>
      <w:r w:rsidRPr="00B45913">
        <w:rPr>
          <w14:ligatures w14:val="none"/>
        </w:rPr>
        <w:t xml:space="preserve">;      Published   </w:t>
      </w:r>
      <w:r w:rsidRPr="00A60A1D">
        <w:rPr>
          <w:rStyle w:val="jats-date-published"/>
        </w:rPr>
        <w:t>Apr 19, 2019</w:t>
      </w:r>
      <w:r w:rsidRPr="00B45913">
        <w:rPr>
          <w14:ligatures w14:val="none"/>
        </w:rPr>
        <w:t>;</w:t>
      </w:r>
    </w:p>
    <w:p w14:paraId="054BA516" w14:textId="77777777" w:rsidR="00A60A1D" w:rsidRPr="00B45913" w:rsidRDefault="00A60A1D" w:rsidP="00A60A1D">
      <w:pPr>
        <w:pStyle w:val="jats-editor-title"/>
      </w:pPr>
      <w:r w:rsidRPr="00B45913">
        <w:t>Academic editor:</w:t>
      </w:r>
    </w:p>
    <w:p w14:paraId="19C45DA7" w14:textId="1D49852B" w:rsidR="00A60A1D" w:rsidRDefault="00A60A1D" w:rsidP="00A60A1D">
      <w:pPr>
        <w:pStyle w:val="jats-editor-contrib"/>
      </w:pPr>
      <w:r w:rsidRPr="00A60A1D">
        <w:rPr>
          <w:rStyle w:val="jats-contrib-name"/>
        </w:rPr>
        <w:t>Akmal El-Mazny</w:t>
      </w:r>
      <w:r w:rsidRPr="00A60A1D">
        <w:rPr>
          <w:rStyle w:val="jats-aff-placeholder"/>
        </w:rPr>
        <w:t>1</w:t>
      </w:r>
    </w:p>
    <w:p w14:paraId="2D721F21" w14:textId="039D28CD" w:rsidR="00A60A1D" w:rsidRPr="00A60A1D" w:rsidRDefault="00A60A1D" w:rsidP="00A60A1D">
      <w:pPr>
        <w:pStyle w:val="jats-editor-aff"/>
        <w:rPr>
          <w:lang w:val="en-GB"/>
        </w:rPr>
      </w:pPr>
      <w:r w:rsidRPr="00A60A1D">
        <w:rPr>
          <w:vertAlign w:val="superscript"/>
        </w:rPr>
        <w:t>1</w:t>
      </w:r>
      <w:r>
        <w:t>Department of Obstetrics and Gynecology Cairo University, Egypt.</w:t>
      </w:r>
    </w:p>
    <w:p w14:paraId="160DFA1F" w14:textId="77777777" w:rsidR="00A60A1D" w:rsidRPr="00B45913" w:rsidRDefault="00A60A1D" w:rsidP="00A60A1D">
      <w:pPr>
        <w:pStyle w:val="jats-copyright-title"/>
      </w:pPr>
      <w:r w:rsidRPr="00B45913">
        <w:t>Copyright</w:t>
      </w:r>
    </w:p>
    <w:p w14:paraId="31412AAA" w14:textId="16638648" w:rsidR="00A60A1D" w:rsidRDefault="00A60A1D" w:rsidP="00A60A1D">
      <w:pPr>
        <w:widowControl w:val="0"/>
        <w:rPr>
          <w:rStyle w:val="jats-copyright-holder"/>
        </w:rPr>
      </w:pPr>
      <w:r w:rsidRPr="0054495F">
        <w:rPr>
          <w:rStyle w:val="jats-copyright-stmt"/>
        </w:rPr>
        <w:t xml:space="preserve">© </w:t>
      </w:r>
      <w:r>
        <w:rPr>
          <w:rStyle w:val="jats-copyright-year"/>
        </w:rPr>
        <w:t>2019</w:t>
      </w:r>
      <w:r w:rsidRPr="0054495F">
        <w:rPr>
          <w:rStyle w:val="jats-copyright-stmt"/>
        </w:rPr>
        <w:t xml:space="preserve"> </w:t>
      </w:r>
      <w:r w:rsidR="00BB6C10" w:rsidRPr="00BB6C10">
        <w:rPr>
          <w:rStyle w:val="jats-copyright-holder"/>
        </w:rPr>
        <w:t>Fatih Ozcelik</w:t>
      </w:r>
      <w:r w:rsidRPr="0054495F">
        <w:rPr>
          <w:rStyle w:val="jats-copyright-holder"/>
        </w:rPr>
        <w:t>, et al.</w:t>
      </w:r>
    </w:p>
    <w:p w14:paraId="2C0E8676" w14:textId="77777777" w:rsidR="00A60A1D" w:rsidRDefault="00A60A1D" w:rsidP="00A60A1D">
      <w:pPr>
        <w:pStyle w:val="jats-author-notes-title"/>
        <w:rPr>
          <w:lang w:val="en-GB"/>
        </w:rPr>
      </w:pPr>
      <w:r>
        <w:rPr>
          <w:lang w:val="en-GB"/>
        </w:rPr>
        <w:t xml:space="preserve">Corresponding author: </w:t>
      </w:r>
    </w:p>
    <w:p w14:paraId="44493A61" w14:textId="64502A62" w:rsidR="00A60A1D" w:rsidRPr="00BB6C10" w:rsidRDefault="00BB6C10" w:rsidP="00BB6C10">
      <w:pPr>
        <w:widowControl w:val="0"/>
        <w:spacing w:before="80" w:after="0" w:line="360" w:lineRule="auto"/>
        <w:jc w:val="both"/>
        <w:rPr>
          <w:rStyle w:val="jats-contrib-email"/>
          <w:rFonts w:ascii="Tahoma" w:hAnsi="Tahoma" w:cs="Tahoma"/>
          <w:sz w:val="20"/>
          <w:lang w:val="en-GB"/>
          <w14:ligatures w14:val="none"/>
        </w:rPr>
      </w:pPr>
      <w:r>
        <w:rPr>
          <w:rFonts w:ascii="Tahoma" w:hAnsi="Tahoma" w:cs="Tahoma"/>
          <w:iCs/>
          <w14:ligatures w14:val="none"/>
        </w:rPr>
        <w:t xml:space="preserve">Fatih Ozcelik, </w:t>
      </w:r>
      <w:r w:rsidRPr="00BB6C10">
        <w:rPr>
          <w:rStyle w:val="jats-contrib-address"/>
        </w:rPr>
        <w:t xml:space="preserve">Department of Medical Biochemistry, University of Health </w:t>
      </w:r>
      <w:proofErr w:type="gramStart"/>
      <w:r w:rsidRPr="00BB6C10">
        <w:rPr>
          <w:rStyle w:val="jats-contrib-address"/>
        </w:rPr>
        <w:t xml:space="preserve">Sciences,   </w:t>
      </w:r>
      <w:proofErr w:type="gramEnd"/>
      <w:r w:rsidRPr="00BB6C10">
        <w:rPr>
          <w:rStyle w:val="jats-contrib-address"/>
        </w:rPr>
        <w:t xml:space="preserve">  Faculty of Medicine, 34668, Istanbul, Turkey</w:t>
      </w:r>
      <w:r>
        <w:rPr>
          <w:rFonts w:ascii="Tahoma" w:hAnsi="Tahoma" w:cs="Tahoma"/>
          <w:bCs/>
          <w:iCs/>
          <w14:ligatures w14:val="none"/>
        </w:rPr>
        <w:t xml:space="preserve">, </w:t>
      </w:r>
      <w:r>
        <w:rPr>
          <w:rFonts w:ascii="Tahoma" w:hAnsi="Tahoma" w:cs="Tahoma"/>
          <w:iCs/>
          <w14:ligatures w14:val="none"/>
        </w:rPr>
        <w:t>Tel: +</w:t>
      </w:r>
      <w:r w:rsidRPr="00BB6C10">
        <w:rPr>
          <w:rStyle w:val="jats-contrib-phone"/>
        </w:rPr>
        <w:t>90 216 5422020</w:t>
      </w:r>
      <w:r>
        <w:rPr>
          <w:rFonts w:ascii="Tahoma" w:hAnsi="Tahoma" w:cs="Tahoma"/>
          <w:iCs/>
          <w14:ligatures w14:val="none"/>
        </w:rPr>
        <w:t xml:space="preserve"> Fax: +</w:t>
      </w:r>
      <w:r w:rsidRPr="00BB6C10">
        <w:rPr>
          <w:rStyle w:val="jats-contrib-phone"/>
        </w:rPr>
        <w:t>90 216 5422010</w:t>
      </w:r>
      <w:r>
        <w:rPr>
          <w:rFonts w:ascii="Tahoma" w:hAnsi="Tahoma" w:cs="Tahoma"/>
          <w:iCs/>
          <w14:ligatures w14:val="none"/>
        </w:rPr>
        <w:t xml:space="preserve">,                                        Email: </w:t>
      </w:r>
      <w:hyperlink r:id="rId5" w:history="1">
        <w:r w:rsidRPr="00BB6C10">
          <w:rPr>
            <w:rStyle w:val="jats-contrib-email"/>
            <w:rFonts w:eastAsiaTheme="majorEastAsia"/>
          </w:rPr>
          <w:t>68ozcelik@mynet.com</w:t>
        </w:r>
      </w:hyperlink>
    </w:p>
    <w:p w14:paraId="48516917" w14:textId="77777777" w:rsidR="00A60A1D" w:rsidRDefault="00A60A1D" w:rsidP="00A60A1D">
      <w:pPr>
        <w:pStyle w:val="jats-keywords-title"/>
        <w:rPr>
          <w:lang w:val="en-IN"/>
        </w:rPr>
      </w:pPr>
      <w:r>
        <w:rPr>
          <w:lang w:val="en-IN"/>
        </w:rPr>
        <w:t xml:space="preserve">Keywords: </w:t>
      </w:r>
    </w:p>
    <w:p w14:paraId="1E0A7285" w14:textId="77777777" w:rsidR="00BB6C10" w:rsidRDefault="00BB6C10" w:rsidP="00BB6C10">
      <w:pPr>
        <w:spacing w:before="80" w:after="0" w:line="360" w:lineRule="auto"/>
        <w:jc w:val="both"/>
        <w:rPr>
          <w:rFonts w:ascii="Tahoma" w:hAnsi="Tahoma" w:cs="Tahoma"/>
          <w:lang w:val="en-GB"/>
          <w14:ligatures w14:val="none"/>
        </w:rPr>
      </w:pPr>
      <w:r>
        <w:rPr>
          <w:rFonts w:ascii="Tahoma" w:hAnsi="Tahoma" w:cs="Tahoma"/>
          <w14:ligatures w14:val="none"/>
        </w:rPr>
        <w:t>Adrenomedullin, Multifonctional behavior of ADM, Effects and synthesis of ADM.</w:t>
      </w:r>
    </w:p>
    <w:p w14:paraId="36814381" w14:textId="77777777" w:rsidR="00BB6C10" w:rsidRDefault="00BB6C10" w:rsidP="00BB6C10">
      <w:pPr>
        <w:pStyle w:val="jats-abstract-title"/>
      </w:pPr>
      <w:r>
        <w:t> Abstract</w:t>
      </w:r>
    </w:p>
    <w:p w14:paraId="180773CC"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ab/>
        <w:t xml:space="preserve">In literature, it has been reported that adrenomedullin, which is generally thought to have vasodilator, natriuretic and diuretic effects, is synthesized in almost all body, especially CNS, vascular muscles and endothelium, heart, liver, lung, kidney, gastric </w:t>
      </w:r>
      <w:proofErr w:type="spellStart"/>
      <w:r>
        <w:rPr>
          <w:rFonts w:ascii="Tahoma" w:hAnsi="Tahoma" w:cs="Tahoma"/>
          <w14:ligatures w14:val="none"/>
        </w:rPr>
        <w:t>mocosa</w:t>
      </w:r>
      <w:proofErr w:type="spellEnd"/>
      <w:r>
        <w:rPr>
          <w:rFonts w:ascii="Tahoma" w:hAnsi="Tahoma" w:cs="Tahoma"/>
          <w14:ligatures w14:val="none"/>
        </w:rPr>
        <w:t xml:space="preserve">, intestinal endothelium and various blood cells. It has been found that the possible effects of adrenomedullin can be demonstrated directly or indirectly by means of active mediators, neuropeptides, enzymes and hormones. It is also suggested that it regulates the endocrine system by affecting the hypothalamic-pituitary axis. It increases in heart failure, acute coronary syndromes, hypertensive conditions, cerebrovascular accessory, chronic renal failure and periodontitis and decreases in peptic ulcer and intestinal diseases. However, it is still not clear whether increase/decrease in adrenomedullin level is a cause of a disease or is a result of damage due to an illness. This peptide, which could be thought to multifunctional, should be considered as a molecule with genetic coding that may have different effects on different tissues and conditions. For all these reasons, we aimed to review the </w:t>
      </w:r>
      <w:proofErr w:type="spellStart"/>
      <w:r>
        <w:rPr>
          <w:rFonts w:ascii="Tahoma" w:hAnsi="Tahoma" w:cs="Tahoma"/>
          <w14:ligatures w14:val="none"/>
        </w:rPr>
        <w:t>multifonctional</w:t>
      </w:r>
      <w:proofErr w:type="spellEnd"/>
      <w:r>
        <w:rPr>
          <w:rFonts w:ascii="Tahoma" w:hAnsi="Tahoma" w:cs="Tahoma"/>
          <w14:ligatures w14:val="none"/>
        </w:rPr>
        <w:t xml:space="preserve"> behavior of </w:t>
      </w:r>
      <w:proofErr w:type="spellStart"/>
      <w:r>
        <w:rPr>
          <w:rFonts w:ascii="Tahoma" w:hAnsi="Tahoma" w:cs="Tahoma"/>
          <w14:ligatures w14:val="none"/>
        </w:rPr>
        <w:t>adrenemedullin</w:t>
      </w:r>
      <w:proofErr w:type="spellEnd"/>
      <w:r>
        <w:rPr>
          <w:rFonts w:ascii="Tahoma" w:hAnsi="Tahoma" w:cs="Tahoma"/>
          <w14:ligatures w14:val="none"/>
        </w:rPr>
        <w:t xml:space="preserve"> in the light of the current literature to pioneer new hypotheses and discuss possible mechanisms.</w:t>
      </w:r>
    </w:p>
    <w:p w14:paraId="71372D6B" w14:textId="77777777" w:rsidR="00BB6C10" w:rsidRDefault="00BB6C10" w:rsidP="00BB6C10">
      <w:pPr>
        <w:pStyle w:val="jats-sec-title"/>
      </w:pPr>
      <w:r>
        <w:t> Introduction</w:t>
      </w:r>
    </w:p>
    <w:p w14:paraId="6CD65C87"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ab/>
        <w:t xml:space="preserve">Adrenomedullin was first described by Japanese scientists in 1993. These researchers discovered a new peptide while searching for the effects of peptides on cAMP levels in rat thrombocytes. The peptide </w:t>
      </w:r>
      <w:r>
        <w:rPr>
          <w:rFonts w:ascii="Tahoma" w:hAnsi="Tahoma" w:cs="Tahoma"/>
          <w14:ligatures w14:val="none"/>
        </w:rPr>
        <w:lastRenderedPageBreak/>
        <w:t xml:space="preserve">was named adrenomedullin (ADM) as it was extracted from adrenal medulla [1]. Following researches have revealed that this peptide was not only found in adrenal medulla but it was also detected in heart, vessels, kidneys, lungs, gastrointestinal tract, central nervous system (CNS) and endocrine tissues [2]. ADM was found to be present in circulation and various biological fluids and synthesized by different tissues. It is reported to function both as a generalized hormone and locally affecting autocrine or paracrine mediator [3, 4].  </w:t>
      </w:r>
    </w:p>
    <w:p w14:paraId="76A88E37"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ab/>
      </w:r>
      <w:proofErr w:type="spellStart"/>
      <w:r>
        <w:rPr>
          <w:rFonts w:ascii="Tahoma" w:hAnsi="Tahoma" w:cs="Tahoma"/>
          <w14:ligatures w14:val="none"/>
        </w:rPr>
        <w:t>Altough</w:t>
      </w:r>
      <w:proofErr w:type="spellEnd"/>
      <w:r>
        <w:rPr>
          <w:rFonts w:ascii="Tahoma" w:hAnsi="Tahoma" w:cs="Tahoma"/>
          <w14:ligatures w14:val="none"/>
        </w:rPr>
        <w:t xml:space="preserve"> initially thought a hypotensive and natriuretic peptide related to vascular structures, </w:t>
      </w:r>
      <w:proofErr w:type="spellStart"/>
      <w:r>
        <w:rPr>
          <w:rFonts w:ascii="Tahoma" w:hAnsi="Tahoma" w:cs="Tahoma"/>
          <w14:ligatures w14:val="none"/>
        </w:rPr>
        <w:t>laterly</w:t>
      </w:r>
      <w:proofErr w:type="spellEnd"/>
      <w:r>
        <w:rPr>
          <w:rFonts w:ascii="Tahoma" w:hAnsi="Tahoma" w:cs="Tahoma"/>
          <w14:ligatures w14:val="none"/>
        </w:rPr>
        <w:t xml:space="preserve"> it was found that adrenomedullin has various </w:t>
      </w:r>
      <w:proofErr w:type="spellStart"/>
      <w:r>
        <w:rPr>
          <w:rFonts w:ascii="Tahoma" w:hAnsi="Tahoma" w:cs="Tahoma"/>
          <w14:ligatures w14:val="none"/>
        </w:rPr>
        <w:t>effetcs</w:t>
      </w:r>
      <w:proofErr w:type="spellEnd"/>
      <w:r>
        <w:rPr>
          <w:rFonts w:ascii="Tahoma" w:hAnsi="Tahoma" w:cs="Tahoma"/>
          <w14:ligatures w14:val="none"/>
        </w:rPr>
        <w:t xml:space="preserve"> like growth, and differentiation on different tissues like renal, </w:t>
      </w:r>
      <w:proofErr w:type="spellStart"/>
      <w:r>
        <w:rPr>
          <w:rFonts w:ascii="Tahoma" w:hAnsi="Tahoma" w:cs="Tahoma"/>
          <w14:ligatures w14:val="none"/>
        </w:rPr>
        <w:t>edndocrine</w:t>
      </w:r>
      <w:proofErr w:type="spellEnd"/>
      <w:r>
        <w:rPr>
          <w:rFonts w:ascii="Tahoma" w:hAnsi="Tahoma" w:cs="Tahoma"/>
          <w14:ligatures w14:val="none"/>
        </w:rPr>
        <w:t xml:space="preserve">, CNS and peripheral tissues [1-5]. It exerts these effects either directly or indirectly via some active mediators, neuropeptides, enzymes and hormones                </w:t>
      </w:r>
      <w:proofErr w:type="gramStart"/>
      <w:r>
        <w:rPr>
          <w:rFonts w:ascii="Tahoma" w:hAnsi="Tahoma" w:cs="Tahoma"/>
          <w14:ligatures w14:val="none"/>
        </w:rPr>
        <w:t xml:space="preserve">   [</w:t>
      </w:r>
      <w:proofErr w:type="gramEnd"/>
      <w:r>
        <w:rPr>
          <w:rFonts w:ascii="Tahoma" w:hAnsi="Tahoma" w:cs="Tahoma"/>
          <w14:ligatures w14:val="none"/>
        </w:rPr>
        <w:t xml:space="preserve">4, 6-8]. Afterwards, it was found that it was elevated in heart failure, acute coronary syndrome, </w:t>
      </w:r>
      <w:proofErr w:type="spellStart"/>
      <w:r>
        <w:rPr>
          <w:rFonts w:ascii="Tahoma" w:hAnsi="Tahoma" w:cs="Tahoma"/>
          <w14:ligatures w14:val="none"/>
        </w:rPr>
        <w:t>hipertensive</w:t>
      </w:r>
      <w:proofErr w:type="spellEnd"/>
      <w:r>
        <w:rPr>
          <w:rFonts w:ascii="Tahoma" w:hAnsi="Tahoma" w:cs="Tahoma"/>
          <w14:ligatures w14:val="none"/>
        </w:rPr>
        <w:t xml:space="preserve"> situations, cerebrovascular events, chronical kidney failure, sepsis and periodontitis, while diminished in peptic </w:t>
      </w:r>
      <w:proofErr w:type="spellStart"/>
      <w:r>
        <w:rPr>
          <w:rFonts w:ascii="Tahoma" w:hAnsi="Tahoma" w:cs="Tahoma"/>
          <w14:ligatures w14:val="none"/>
        </w:rPr>
        <w:t>ulcus</w:t>
      </w:r>
      <w:proofErr w:type="spellEnd"/>
      <w:r>
        <w:rPr>
          <w:rFonts w:ascii="Tahoma" w:hAnsi="Tahoma" w:cs="Tahoma"/>
          <w14:ligatures w14:val="none"/>
        </w:rPr>
        <w:t xml:space="preserve"> and intestinal disease [1, 5, 9-15]. Besides these, adrenomedullin has drawn attention as it stimulates the proinflammatory cytokine IL-6 and </w:t>
      </w:r>
      <w:proofErr w:type="spellStart"/>
      <w:r>
        <w:rPr>
          <w:rFonts w:ascii="Tahoma" w:hAnsi="Tahoma" w:cs="Tahoma"/>
          <w14:ligatures w14:val="none"/>
        </w:rPr>
        <w:t>supresses</w:t>
      </w:r>
      <w:proofErr w:type="spellEnd"/>
      <w:r>
        <w:rPr>
          <w:rFonts w:ascii="Tahoma" w:hAnsi="Tahoma" w:cs="Tahoma"/>
          <w14:ligatures w14:val="none"/>
        </w:rPr>
        <w:t xml:space="preserve"> cytokines like TNF- α for regulating inflammation, being a potent of                          inhibitor of apoptosis and stimulating angiogenesis in tumor cells [16-19]. However, there is still a lot of information gap on adrenomedullin. Unfortunately, evidences explaining these multifunctional effects of adrenomedullin have not yet reached. Therefore, there is a need for new hypotheses to discuss possible mechanisms that may explain these effects.</w:t>
      </w:r>
    </w:p>
    <w:p w14:paraId="3B64D8D4" w14:textId="77777777" w:rsidR="00BB6C10" w:rsidRDefault="00BB6C10" w:rsidP="00BB6C10">
      <w:pPr>
        <w:pStyle w:val="jats-sec2-title"/>
      </w:pPr>
      <w:r>
        <w:t>Structure and Synthesis</w:t>
      </w:r>
    </w:p>
    <w:p w14:paraId="26DF18CE" w14:textId="77777777" w:rsidR="00BB6C10" w:rsidRDefault="00BB6C10" w:rsidP="00BB6C10">
      <w:pPr>
        <w:widowControl w:val="0"/>
        <w:spacing w:before="80" w:after="0" w:line="360" w:lineRule="auto"/>
        <w:jc w:val="both"/>
        <w:rPr>
          <w:rFonts w:ascii="Tahoma" w:hAnsi="Tahoma" w:cs="Tahoma"/>
          <w14:ligatures w14:val="none"/>
        </w:rPr>
      </w:pPr>
      <w:r>
        <w:rPr>
          <w:rFonts w:ascii="Tahoma" w:hAnsi="Tahoma" w:cs="Tahoma"/>
          <w14:ligatures w14:val="none"/>
        </w:rPr>
        <w:tab/>
        <w:t>Adrenomedullin gene is located on chromosome 11 and contains 3 intron and 4 exon domains. Transcriptionally activated TATA, CAAT, GC boxes and, nuclear factor-interleukin 6 (NF-IL-6) and activator protein-2 (AP-2) domains are found at the 5’ end of this gene. The AP-2 region activates the protein kinase C (PKC)-cAMP cascade [20], whereas the NF-IL-6 region is the site where acute phase proteins, which are particularly effective in inflammation, bind. The binding of many cytokines involved in the inflammation to the NF-IL-6 region stimulates human ADM synthesis of 52 amino acids and subsequently accelerates blood flow in the area of inflammation [1, 21].</w:t>
      </w:r>
    </w:p>
    <w:p w14:paraId="57C75DDE" w14:textId="6D3BCE39" w:rsidR="00BB6C10" w:rsidRDefault="00BB6C10" w:rsidP="00BB6C10">
      <w:pPr>
        <w:widowControl w:val="0"/>
        <w:spacing w:before="80" w:after="0" w:line="360" w:lineRule="auto"/>
        <w:jc w:val="both"/>
        <w:rPr>
          <w:rFonts w:ascii="Tahoma" w:hAnsi="Tahoma" w:cs="Tahoma"/>
          <w14:ligatures w14:val="none"/>
        </w:rPr>
      </w:pPr>
      <w:r>
        <w:rPr>
          <w:rFonts w:ascii="Tahoma" w:hAnsi="Tahoma" w:cs="Tahoma"/>
          <w14:ligatures w14:val="none"/>
        </w:rPr>
        <w:tab/>
        <w:t xml:space="preserve">ADM is included in calcitonin/CGRP/amylin family as it has a slight resemblance in sequence to calcitonin gene-related peptide (CGRP) [1]. mRNA responsible for ADM synthesis encodes information for the synthesis of a preprohormone known as </w:t>
      </w:r>
      <w:proofErr w:type="spellStart"/>
      <w:r>
        <w:rPr>
          <w:rFonts w:ascii="Tahoma" w:hAnsi="Tahoma" w:cs="Tahoma"/>
          <w14:ligatures w14:val="none"/>
        </w:rPr>
        <w:t>preproadrenomedullin</w:t>
      </w:r>
      <w:proofErr w:type="spellEnd"/>
      <w:r>
        <w:rPr>
          <w:rFonts w:ascii="Tahoma" w:hAnsi="Tahoma" w:cs="Tahoma"/>
          <w14:ligatures w14:val="none"/>
        </w:rPr>
        <w:t xml:space="preserve"> with 185-amino acid. Later, 21 amino acid signal peptide is cleaved from </w:t>
      </w:r>
      <w:proofErr w:type="spellStart"/>
      <w:r>
        <w:rPr>
          <w:rFonts w:ascii="Tahoma" w:hAnsi="Tahoma" w:cs="Tahoma"/>
          <w14:ligatures w14:val="none"/>
        </w:rPr>
        <w:t>preproadrenomedullin</w:t>
      </w:r>
      <w:proofErr w:type="spellEnd"/>
      <w:r>
        <w:rPr>
          <w:rFonts w:ascii="Tahoma" w:hAnsi="Tahoma" w:cs="Tahoma"/>
          <w14:ligatures w14:val="none"/>
        </w:rPr>
        <w:t xml:space="preserve"> [1-185] and the 164 amino acid peptide </w:t>
      </w:r>
      <w:proofErr w:type="spellStart"/>
      <w:r>
        <w:rPr>
          <w:rFonts w:ascii="Tahoma" w:hAnsi="Tahoma" w:cs="Tahoma"/>
          <w14:ligatures w14:val="none"/>
        </w:rPr>
        <w:t>proadrenomedullin</w:t>
      </w:r>
      <w:proofErr w:type="spellEnd"/>
      <w:r>
        <w:rPr>
          <w:rFonts w:ascii="Tahoma" w:hAnsi="Tahoma" w:cs="Tahoma"/>
          <w14:ligatures w14:val="none"/>
        </w:rPr>
        <w:t xml:space="preserve"> (</w:t>
      </w:r>
      <w:proofErr w:type="spellStart"/>
      <w:proofErr w:type="gramStart"/>
      <w:r>
        <w:rPr>
          <w:rFonts w:ascii="Tahoma" w:hAnsi="Tahoma" w:cs="Tahoma"/>
          <w14:ligatures w14:val="none"/>
        </w:rPr>
        <w:t>proADM</w:t>
      </w:r>
      <w:proofErr w:type="spellEnd"/>
      <w:r>
        <w:rPr>
          <w:rFonts w:ascii="Tahoma" w:hAnsi="Tahoma" w:cs="Tahoma"/>
          <w14:ligatures w14:val="none"/>
        </w:rPr>
        <w:t xml:space="preserve">)   </w:t>
      </w:r>
      <w:proofErr w:type="gramEnd"/>
      <w:r>
        <w:rPr>
          <w:rFonts w:ascii="Tahoma" w:hAnsi="Tahoma" w:cs="Tahoma"/>
          <w14:ligatures w14:val="none"/>
        </w:rPr>
        <w:t xml:space="preserve">          [22-185] is formed [22, 23]. </w:t>
      </w:r>
      <w:proofErr w:type="spellStart"/>
      <w:r>
        <w:rPr>
          <w:rFonts w:ascii="Tahoma" w:hAnsi="Tahoma" w:cs="Tahoma"/>
          <w14:ligatures w14:val="none"/>
        </w:rPr>
        <w:t>Proadrenomedullin</w:t>
      </w:r>
      <w:proofErr w:type="spellEnd"/>
      <w:r>
        <w:rPr>
          <w:rFonts w:ascii="Tahoma" w:hAnsi="Tahoma" w:cs="Tahoma"/>
          <w14:ligatures w14:val="none"/>
        </w:rPr>
        <w:t xml:space="preserve"> has three vasoactive peptides: ADM, </w:t>
      </w:r>
      <w:proofErr w:type="spellStart"/>
      <w:r>
        <w:rPr>
          <w:rFonts w:ascii="Tahoma" w:hAnsi="Tahoma" w:cs="Tahoma"/>
          <w14:ligatures w14:val="none"/>
        </w:rPr>
        <w:t>proadrenomedullin</w:t>
      </w:r>
      <w:proofErr w:type="spellEnd"/>
      <w:r>
        <w:rPr>
          <w:rFonts w:ascii="Tahoma" w:hAnsi="Tahoma" w:cs="Tahoma"/>
          <w14:ligatures w14:val="none"/>
        </w:rPr>
        <w:t xml:space="preserve">       N-terminal 20 peptide (PAMP) and </w:t>
      </w:r>
      <w:proofErr w:type="spellStart"/>
      <w:r>
        <w:rPr>
          <w:rFonts w:ascii="Tahoma" w:hAnsi="Tahoma" w:cs="Tahoma"/>
          <w14:ligatures w14:val="none"/>
        </w:rPr>
        <w:t>adrenotensin</w:t>
      </w:r>
      <w:proofErr w:type="spellEnd"/>
      <w:r>
        <w:rPr>
          <w:rFonts w:ascii="Tahoma" w:hAnsi="Tahoma" w:cs="Tahoma"/>
          <w14:ligatures w14:val="none"/>
        </w:rPr>
        <w:t>.           In addition, it has an inactive domain known as                      MR-</w:t>
      </w:r>
      <w:proofErr w:type="spellStart"/>
      <w:r>
        <w:rPr>
          <w:rFonts w:ascii="Tahoma" w:hAnsi="Tahoma" w:cs="Tahoma"/>
          <w14:ligatures w14:val="none"/>
        </w:rPr>
        <w:t>proADM</w:t>
      </w:r>
      <w:proofErr w:type="spellEnd"/>
      <w:r>
        <w:rPr>
          <w:rFonts w:ascii="Tahoma" w:hAnsi="Tahoma" w:cs="Tahoma"/>
          <w14:ligatures w14:val="none"/>
        </w:rPr>
        <w:t xml:space="preserve">. Afterwards PAMP [22-41], mid-regional </w:t>
      </w:r>
      <w:proofErr w:type="spellStart"/>
      <w:r>
        <w:rPr>
          <w:rFonts w:ascii="Tahoma" w:hAnsi="Tahoma" w:cs="Tahoma"/>
          <w14:ligatures w14:val="none"/>
        </w:rPr>
        <w:t>proadrenomedullin</w:t>
      </w:r>
      <w:proofErr w:type="spellEnd"/>
      <w:r>
        <w:rPr>
          <w:rFonts w:ascii="Tahoma" w:hAnsi="Tahoma" w:cs="Tahoma"/>
          <w14:ligatures w14:val="none"/>
        </w:rPr>
        <w:t xml:space="preserve"> (MR-</w:t>
      </w:r>
      <w:proofErr w:type="spellStart"/>
      <w:r>
        <w:rPr>
          <w:rFonts w:ascii="Tahoma" w:hAnsi="Tahoma" w:cs="Tahoma"/>
          <w14:ligatures w14:val="none"/>
        </w:rPr>
        <w:t>proADM</w:t>
      </w:r>
      <w:proofErr w:type="spellEnd"/>
      <w:r>
        <w:rPr>
          <w:rFonts w:ascii="Tahoma" w:hAnsi="Tahoma" w:cs="Tahoma"/>
          <w14:ligatures w14:val="none"/>
        </w:rPr>
        <w:t xml:space="preserve">) [45-92], ADM [95-146] and </w:t>
      </w:r>
      <w:proofErr w:type="spellStart"/>
      <w:r>
        <w:rPr>
          <w:rFonts w:ascii="Tahoma" w:hAnsi="Tahoma" w:cs="Tahoma"/>
          <w14:ligatures w14:val="none"/>
        </w:rPr>
        <w:t>adrenotensin</w:t>
      </w:r>
      <w:proofErr w:type="spellEnd"/>
      <w:r>
        <w:rPr>
          <w:rFonts w:ascii="Tahoma" w:hAnsi="Tahoma" w:cs="Tahoma"/>
          <w14:ligatures w14:val="none"/>
        </w:rPr>
        <w:t xml:space="preserve"> [153-185] are detached from </w:t>
      </w:r>
      <w:proofErr w:type="spellStart"/>
      <w:r>
        <w:rPr>
          <w:rFonts w:ascii="Tahoma" w:hAnsi="Tahoma" w:cs="Tahoma"/>
          <w14:ligatures w14:val="none"/>
        </w:rPr>
        <w:t>proADM</w:t>
      </w:r>
      <w:proofErr w:type="spellEnd"/>
      <w:r>
        <w:rPr>
          <w:rFonts w:ascii="Tahoma" w:hAnsi="Tahoma" w:cs="Tahoma"/>
          <w14:ligatures w14:val="none"/>
        </w:rPr>
        <w:t xml:space="preserve">. ADM, detached from </w:t>
      </w:r>
      <w:proofErr w:type="spellStart"/>
      <w:r>
        <w:rPr>
          <w:rFonts w:ascii="Tahoma" w:hAnsi="Tahoma" w:cs="Tahoma"/>
          <w14:ligatures w14:val="none"/>
        </w:rPr>
        <w:t>proADM</w:t>
      </w:r>
      <w:proofErr w:type="spellEnd"/>
      <w:r>
        <w:rPr>
          <w:rFonts w:ascii="Tahoma" w:hAnsi="Tahoma" w:cs="Tahoma"/>
          <w14:ligatures w14:val="none"/>
        </w:rPr>
        <w:t xml:space="preserve"> precursor, is an immature and inactive molecule of 53 amino acids </w:t>
      </w:r>
      <w:r>
        <w:rPr>
          <w:rFonts w:ascii="Tahoma" w:hAnsi="Tahoma" w:cs="Tahoma"/>
          <w14:ligatures w14:val="none"/>
        </w:rPr>
        <w:lastRenderedPageBreak/>
        <w:t xml:space="preserve">bound to glycine called “ADM-glycine”. Glycine is then removed by </w:t>
      </w:r>
      <w:proofErr w:type="spellStart"/>
      <w:r>
        <w:rPr>
          <w:rFonts w:ascii="Tahoma" w:hAnsi="Tahoma" w:cs="Tahoma"/>
          <w14:ligatures w14:val="none"/>
        </w:rPr>
        <w:t>amidation</w:t>
      </w:r>
      <w:proofErr w:type="spellEnd"/>
      <w:r>
        <w:rPr>
          <w:rFonts w:ascii="Tahoma" w:hAnsi="Tahoma" w:cs="Tahoma"/>
          <w14:ligatures w14:val="none"/>
        </w:rPr>
        <w:t xml:space="preserve"> and 52 amino acid active form is obtained. This active form is called “ADM-mature” [24, 25] (</w:t>
      </w:r>
      <w:r w:rsidRPr="00C80889">
        <w:rPr>
          <w:rStyle w:val="jats-fig-ref"/>
        </w:rPr>
        <w:t>Figure 1</w:t>
      </w:r>
      <w:r>
        <w:rPr>
          <w:rFonts w:ascii="Tahoma" w:hAnsi="Tahoma" w:cs="Tahoma"/>
          <w14:ligatures w14:val="none"/>
        </w:rPr>
        <w:t xml:space="preserve">). </w:t>
      </w:r>
    </w:p>
    <w:p w14:paraId="45822737" w14:textId="77777777" w:rsidR="00C80889" w:rsidRDefault="00C80889" w:rsidP="00C80889">
      <w:pPr>
        <w:pStyle w:val="jats-fig-title"/>
      </w:pPr>
      <w:r>
        <w:t>Figure 1. Biosynthesis ADM. Adrenomedullin is inactive form when                glycine is bound.</w:t>
      </w:r>
    </w:p>
    <w:p w14:paraId="2A634590" w14:textId="026E6EB7" w:rsidR="00C80889" w:rsidRPr="00C80889" w:rsidRDefault="00C80889" w:rsidP="00C80889">
      <w:pPr>
        <w:widowControl w:val="0"/>
        <w:rPr>
          <w:lang w:val="en-IN"/>
          <w14:ligatures w14:val="none"/>
        </w:rPr>
      </w:pPr>
      <w:r>
        <w:rPr>
          <w:noProof/>
          <w:lang w:val="en-IN"/>
          <w14:ligatures w14:val="none"/>
          <w14:cntxtAlts w14:val="0"/>
        </w:rPr>
        <w:drawing>
          <wp:inline distT="0" distB="0" distL="0" distR="0" wp14:anchorId="619A1A60" wp14:editId="4F0B29CA">
            <wp:extent cx="4480560" cy="34899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jpg"/>
                    <pic:cNvPicPr/>
                  </pic:nvPicPr>
                  <pic:blipFill>
                    <a:blip r:embed="rId6">
                      <a:extLst>
                        <a:ext uri="{28A0092B-C50C-407E-A947-70E740481C1C}">
                          <a14:useLocalDpi xmlns:a14="http://schemas.microsoft.com/office/drawing/2010/main" val="0"/>
                        </a:ext>
                      </a:extLst>
                    </a:blip>
                    <a:stretch>
                      <a:fillRect/>
                    </a:stretch>
                  </pic:blipFill>
                  <pic:spPr>
                    <a:xfrm>
                      <a:off x="0" y="0"/>
                      <a:ext cx="4480560" cy="3489960"/>
                    </a:xfrm>
                    <a:prstGeom prst="rect">
                      <a:avLst/>
                    </a:prstGeom>
                  </pic:spPr>
                </pic:pic>
              </a:graphicData>
            </a:graphic>
          </wp:inline>
        </w:drawing>
      </w:r>
    </w:p>
    <w:p w14:paraId="1668EEFC" w14:textId="77777777" w:rsidR="00BB6C10" w:rsidRDefault="00BB6C10" w:rsidP="00BB6C10">
      <w:pPr>
        <w:pStyle w:val="jats-sec2-title"/>
      </w:pPr>
      <w:r>
        <w:t xml:space="preserve">Production and Metabolism </w:t>
      </w:r>
    </w:p>
    <w:p w14:paraId="52A4EB26" w14:textId="77777777" w:rsidR="00BB6C10" w:rsidRDefault="00BB6C10" w:rsidP="00BB6C10">
      <w:pPr>
        <w:widowControl w:val="0"/>
        <w:spacing w:before="80" w:after="0" w:line="360" w:lineRule="auto"/>
        <w:jc w:val="both"/>
        <w:rPr>
          <w:rFonts w:ascii="Tahoma" w:hAnsi="Tahoma" w:cs="Tahoma"/>
          <w14:ligatures w14:val="none"/>
        </w:rPr>
      </w:pPr>
      <w:r>
        <w:rPr>
          <w:rFonts w:ascii="Tahoma" w:hAnsi="Tahoma" w:cs="Tahoma"/>
          <w14:ligatures w14:val="none"/>
        </w:rPr>
        <w:tab/>
        <w:t xml:space="preserve">Tissues with highest ADM mRNA levels are reported to be adrenal medulla, heart, lungs and     kidneys [22]. Besides these, it was found to be synthesized in gastrointestinal, endocrine and central nervous system, reproductive system cells, vascular smooth muscle and endothelial cells [26]. It has also been detected in body fluids like blood, urine, saliva, cerebrospinal fluid, sweat, amniotic fluid and breast   milk [3, 4, 26]. As it is found in almost all tissues and body fluids, it brought out the thought that ADM has multiple biological functions. That is why there are many ongoing studies about ADM currently. </w:t>
      </w:r>
    </w:p>
    <w:p w14:paraId="1BDDF416"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ab/>
        <w:t xml:space="preserve">Production and metabolism of ADM is very fast with a half-life of 20 minutes [27]. It is carried in circulation with a specific protein called adrenomedullin binding protein-1 (AMBP-1) [28]. Another interesting feature of ADM is that it does not have circadian rhythm and plasma levels are not affected by age and                 gender [29]. Plasma ADM levels also were found to be not affected by food or water intake and to be stable all             day [30]. </w:t>
      </w:r>
    </w:p>
    <w:p w14:paraId="2CE9BD52"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ab/>
        <w:t xml:space="preserve">Although it is defended that ADM is not stored and secreted continuously [31, 32], there are several studies known to report that ADM is stored in tissues of the pancreas and adrenal medulla [33]. The major form of ADM in circulation is immature or inactive                       ADM-glycine form [25]. Metalloproteinases and aminopeptidases are shown to be effective in ADM catabolism [34]. </w:t>
      </w:r>
    </w:p>
    <w:p w14:paraId="1E10B7A7"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lastRenderedPageBreak/>
        <w:tab/>
        <w:t>ADM synthesis and release are under the control of many factors. Particularly cytokines (such as IL-1</w:t>
      </w:r>
      <w:proofErr w:type="gramStart"/>
      <w:r>
        <w:rPr>
          <w:rFonts w:ascii="Tahoma" w:hAnsi="Tahoma" w:cs="Tahoma"/>
          <w14:ligatures w14:val="none"/>
        </w:rPr>
        <w:t xml:space="preserve">α,   </w:t>
      </w:r>
      <w:proofErr w:type="gramEnd"/>
      <w:r>
        <w:rPr>
          <w:rFonts w:ascii="Tahoma" w:hAnsi="Tahoma" w:cs="Tahoma"/>
          <w14:ligatures w14:val="none"/>
        </w:rPr>
        <w:t xml:space="preserve">    IL-1β, TNF-α and TNF-β), liposaccharides [35] and endotoxins [36] strongly stimulate the synthesis of ADM. This, in turn shows that ADM has a strong relationship with inflammation and sepsis. Steroids hormones                  like glucocorticoids, peptide hormones like thyroxine [37], mediators like AT II [38], endotelin-1 [39] and bradykinin [40], atrial natriuretic peptide (ANP) [41] and arginine vasopressin (AVP) [42] stimulate ADM synthesis. Besides these, higher </w:t>
      </w:r>
      <w:proofErr w:type="gramStart"/>
      <w:r>
        <w:rPr>
          <w:rFonts w:ascii="Tahoma" w:hAnsi="Tahoma" w:cs="Tahoma"/>
          <w14:ligatures w14:val="none"/>
        </w:rPr>
        <w:t xml:space="preserve">altitudes,   </w:t>
      </w:r>
      <w:proofErr w:type="gramEnd"/>
      <w:r>
        <w:rPr>
          <w:rFonts w:ascii="Tahoma" w:hAnsi="Tahoma" w:cs="Tahoma"/>
          <w14:ligatures w14:val="none"/>
        </w:rPr>
        <w:t xml:space="preserve">                          hypoxia [43] and pregnancy [44] are known to elevate plasma ADM levels. </w:t>
      </w:r>
    </w:p>
    <w:p w14:paraId="02623260" w14:textId="77777777" w:rsidR="00BB6C10" w:rsidRDefault="00BB6C10" w:rsidP="00BB6C10">
      <w:pPr>
        <w:pStyle w:val="jats-sec2-title"/>
      </w:pPr>
      <w:r>
        <w:t>ADM Receptors and Signal Pathways</w:t>
      </w:r>
    </w:p>
    <w:p w14:paraId="0C3342E7" w14:textId="715A1299"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ab/>
        <w:t xml:space="preserve">ADM is a member of calcitonin peptide family, which also includes calcitonin, calcitonin-gene related peptide (CGRP) and amylin [1]. Its functions in the body are mediated by CGRP and adrenomedullin receptors. These receptors are receptors, which are called calcitonin receptor-like receptor (CLR), which are seven transmembrane folding and a kind of G protein [45]. In order for CLR proteins to function, they need proteins (RAMPs) with three types that alter receptor activity. CLR/RAMP1 complex serves as CGRP </w:t>
      </w:r>
      <w:proofErr w:type="gramStart"/>
      <w:r>
        <w:rPr>
          <w:rFonts w:ascii="Tahoma" w:hAnsi="Tahoma" w:cs="Tahoma"/>
          <w14:ligatures w14:val="none"/>
        </w:rPr>
        <w:t xml:space="preserve">receptor,   </w:t>
      </w:r>
      <w:proofErr w:type="gramEnd"/>
      <w:r>
        <w:rPr>
          <w:rFonts w:ascii="Tahoma" w:hAnsi="Tahoma" w:cs="Tahoma"/>
          <w14:ligatures w14:val="none"/>
        </w:rPr>
        <w:t xml:space="preserve">               while CLR/RAMP2 complex serves as ADM1 receptor                   and CLR/RAMP3 complex serves as ADM2                            receptor [46, 47, 48] (</w:t>
      </w:r>
      <w:r w:rsidR="00C80889" w:rsidRPr="00C80889">
        <w:rPr>
          <w:rStyle w:val="jats-fig-ref"/>
        </w:rPr>
        <w:t xml:space="preserve">Figure </w:t>
      </w:r>
      <w:r w:rsidR="00C80889">
        <w:rPr>
          <w:rStyle w:val="jats-fig-ref"/>
        </w:rPr>
        <w:t>2</w:t>
      </w:r>
      <w:r>
        <w:rPr>
          <w:rFonts w:ascii="Tahoma" w:hAnsi="Tahoma" w:cs="Tahoma"/>
          <w14:ligatures w14:val="none"/>
        </w:rPr>
        <w:t>).</w:t>
      </w:r>
    </w:p>
    <w:p w14:paraId="197673A4" w14:textId="77777777" w:rsidR="00C80889" w:rsidRDefault="00C80889" w:rsidP="00C80889">
      <w:pPr>
        <w:pStyle w:val="jats-fig-title"/>
      </w:pPr>
      <w:r>
        <w:t>Figure 2. Signal pathways and effects of adrenomedullin.</w:t>
      </w:r>
    </w:p>
    <w:p w14:paraId="27885C70" w14:textId="41E3FC8C" w:rsidR="00C80889" w:rsidRPr="00C80889" w:rsidRDefault="00C80889" w:rsidP="00C80889">
      <w:pPr>
        <w:widowControl w:val="0"/>
        <w:rPr>
          <w:lang w:val="en-IN"/>
          <w14:ligatures w14:val="none"/>
        </w:rPr>
      </w:pPr>
      <w:r>
        <w:rPr>
          <w:noProof/>
          <w:lang w:val="en-IN"/>
          <w14:ligatures w14:val="none"/>
          <w14:cntxtAlts w14:val="0"/>
        </w:rPr>
        <w:drawing>
          <wp:inline distT="0" distB="0" distL="0" distR="0" wp14:anchorId="36E277C7" wp14:editId="24F6CCA3">
            <wp:extent cx="4433777" cy="4499463"/>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jpg"/>
                    <pic:cNvPicPr/>
                  </pic:nvPicPr>
                  <pic:blipFill>
                    <a:blip r:embed="rId7">
                      <a:extLst>
                        <a:ext uri="{28A0092B-C50C-407E-A947-70E740481C1C}">
                          <a14:useLocalDpi xmlns:a14="http://schemas.microsoft.com/office/drawing/2010/main" val="0"/>
                        </a:ext>
                      </a:extLst>
                    </a:blip>
                    <a:stretch>
                      <a:fillRect/>
                    </a:stretch>
                  </pic:blipFill>
                  <pic:spPr>
                    <a:xfrm>
                      <a:off x="0" y="0"/>
                      <a:ext cx="4438350" cy="4504104"/>
                    </a:xfrm>
                    <a:prstGeom prst="rect">
                      <a:avLst/>
                    </a:prstGeom>
                  </pic:spPr>
                </pic:pic>
              </a:graphicData>
            </a:graphic>
          </wp:inline>
        </w:drawing>
      </w:r>
    </w:p>
    <w:p w14:paraId="259A49F9" w14:textId="77777777" w:rsidR="00BB6C10" w:rsidRDefault="00BB6C10" w:rsidP="00BB6C10">
      <w:pPr>
        <w:spacing w:before="80" w:after="0" w:line="360" w:lineRule="auto"/>
        <w:jc w:val="both"/>
        <w:rPr>
          <w:rFonts w:ascii="Tahoma" w:hAnsi="Tahoma" w:cs="Tahoma"/>
          <w14:ligatures w14:val="none"/>
        </w:rPr>
      </w:pPr>
      <w:r>
        <w:rPr>
          <w:rFonts w:ascii="Tahoma" w:hAnsi="Tahoma" w:cs="Tahoma"/>
          <w:iCs/>
          <w14:ligatures w14:val="none"/>
        </w:rPr>
        <w:lastRenderedPageBreak/>
        <w:tab/>
        <w:t>ADM performs its effect mostly by activation of protein kinase A (PKA) by increasing intracellular cAMP levels [49]. ADM also increases intracellular Ca</w:t>
      </w:r>
      <w:r>
        <w:rPr>
          <w:rFonts w:ascii="Tahoma" w:hAnsi="Tahoma" w:cs="Tahoma"/>
          <w:iCs/>
          <w:vertAlign w:val="superscript"/>
          <w14:ligatures w14:val="none"/>
        </w:rPr>
        <w:t xml:space="preserve">++ </w:t>
      </w:r>
      <w:r>
        <w:rPr>
          <w:rFonts w:ascii="Tahoma" w:hAnsi="Tahoma" w:cs="Tahoma"/>
          <w:iCs/>
          <w14:ligatures w14:val="none"/>
        </w:rPr>
        <w:t>independent from cAMP and activates endothelial NO synthase (</w:t>
      </w:r>
      <w:proofErr w:type="spellStart"/>
      <w:r>
        <w:rPr>
          <w:rFonts w:ascii="Tahoma" w:hAnsi="Tahoma" w:cs="Tahoma"/>
          <w:iCs/>
          <w14:ligatures w14:val="none"/>
        </w:rPr>
        <w:t>eNOS</w:t>
      </w:r>
      <w:proofErr w:type="spellEnd"/>
      <w:r>
        <w:rPr>
          <w:rFonts w:ascii="Tahoma" w:hAnsi="Tahoma" w:cs="Tahoma"/>
          <w:iCs/>
          <w14:ligatures w14:val="none"/>
        </w:rPr>
        <w:t>) which induces NO release and causes vasodilatation [50]. It has also been shown to induce NO synthesis by inducible nitric oxide synthase (</w:t>
      </w:r>
      <w:proofErr w:type="spellStart"/>
      <w:r>
        <w:rPr>
          <w:rFonts w:ascii="Tahoma" w:hAnsi="Tahoma" w:cs="Tahoma"/>
          <w:iCs/>
          <w14:ligatures w14:val="none"/>
        </w:rPr>
        <w:t>iNOS</w:t>
      </w:r>
      <w:proofErr w:type="spellEnd"/>
      <w:r>
        <w:rPr>
          <w:rFonts w:ascii="Tahoma" w:hAnsi="Tahoma" w:cs="Tahoma"/>
          <w:iCs/>
          <w14:ligatures w14:val="none"/>
        </w:rPr>
        <w:t>) in vascular smooth muscle cells [51]. Vasodilatory effect of ADM is known to be caused by NO release [52]. ADM also increases NO-activated guanosine 3</w:t>
      </w:r>
      <w:proofErr w:type="gramStart"/>
      <w:r>
        <w:rPr>
          <w:rFonts w:ascii="Tahoma" w:hAnsi="Tahoma" w:cs="Tahoma"/>
          <w:iCs/>
          <w14:ligatures w14:val="none"/>
        </w:rPr>
        <w:t xml:space="preserve">′,   </w:t>
      </w:r>
      <w:proofErr w:type="gramEnd"/>
      <w:r>
        <w:rPr>
          <w:rFonts w:ascii="Tahoma" w:hAnsi="Tahoma" w:cs="Tahoma"/>
          <w:iCs/>
          <w14:ligatures w14:val="none"/>
        </w:rPr>
        <w:t xml:space="preserve">                        5′- cyclic monophosphate (cGMP) levels and causes protein kinase G (PKG) activation (NO/cGMP/PKG signal pathway)</w:t>
      </w:r>
      <w:r>
        <w:rPr>
          <w:rFonts w:ascii="Tahoma" w:hAnsi="Tahoma" w:cs="Tahoma"/>
          <w14:ligatures w14:val="none"/>
        </w:rPr>
        <w:t xml:space="preserve"> [</w:t>
      </w:r>
      <w:r>
        <w:rPr>
          <w:rFonts w:ascii="Tahoma" w:hAnsi="Tahoma" w:cs="Tahoma"/>
          <w:iCs/>
          <w14:ligatures w14:val="none"/>
        </w:rPr>
        <w:t>53]</w:t>
      </w:r>
      <w:r>
        <w:rPr>
          <w:rFonts w:ascii="Tahoma" w:hAnsi="Tahoma" w:cs="Tahoma"/>
          <w14:ligatures w14:val="none"/>
        </w:rPr>
        <w:t xml:space="preserve">. Besides these pathways, it also uses different signal pathways like mitogen-activated                  protein kinase (MAPK) [54], </w:t>
      </w:r>
      <w:r>
        <w:rPr>
          <w:rFonts w:ascii="Tahoma" w:hAnsi="Tahoma" w:cs="Tahoma"/>
          <w:iCs/>
          <w14:ligatures w14:val="none"/>
        </w:rPr>
        <w:t>K</w:t>
      </w:r>
      <w:r>
        <w:rPr>
          <w:rFonts w:ascii="Tahoma" w:hAnsi="Tahoma" w:cs="Tahoma"/>
          <w:iCs/>
          <w:vertAlign w:val="superscript"/>
          <w14:ligatures w14:val="none"/>
        </w:rPr>
        <w:t>+</w:t>
      </w:r>
      <w:r>
        <w:rPr>
          <w:rFonts w:ascii="Tahoma" w:hAnsi="Tahoma" w:cs="Tahoma"/>
          <w:iCs/>
          <w14:ligatures w14:val="none"/>
        </w:rPr>
        <w:t>-ATP channel                   activation [55], c-</w:t>
      </w:r>
      <w:proofErr w:type="spellStart"/>
      <w:r>
        <w:rPr>
          <w:rFonts w:ascii="Tahoma" w:hAnsi="Tahoma" w:cs="Tahoma"/>
          <w:iCs/>
          <w14:ligatures w14:val="none"/>
        </w:rPr>
        <w:t>fos</w:t>
      </w:r>
      <w:proofErr w:type="spellEnd"/>
      <w:r>
        <w:rPr>
          <w:rFonts w:ascii="Tahoma" w:hAnsi="Tahoma" w:cs="Tahoma"/>
          <w:iCs/>
          <w14:ligatures w14:val="none"/>
        </w:rPr>
        <w:t xml:space="preserve"> expression [56] and </w:t>
      </w:r>
      <w:r>
        <w:rPr>
          <w:rFonts w:ascii="Tahoma" w:hAnsi="Tahoma" w:cs="Tahoma"/>
          <w14:ligatures w14:val="none"/>
        </w:rPr>
        <w:t>phosphatidylinositol</w:t>
      </w:r>
      <w:r>
        <w:rPr>
          <w:rFonts w:ascii="Tahoma" w:hAnsi="Tahoma" w:cs="Tahoma"/>
          <w:iCs/>
          <w14:ligatures w14:val="none"/>
        </w:rPr>
        <w:t>-</w:t>
      </w:r>
      <w:r>
        <w:rPr>
          <w:rFonts w:ascii="Tahoma" w:hAnsi="Tahoma" w:cs="Tahoma"/>
          <w14:ligatures w14:val="none"/>
        </w:rPr>
        <w:t>3</w:t>
      </w:r>
      <w:r>
        <w:rPr>
          <w:rFonts w:ascii="Tahoma" w:hAnsi="Tahoma" w:cs="Tahoma"/>
          <w:iCs/>
          <w14:ligatures w14:val="none"/>
        </w:rPr>
        <w:t>-</w:t>
      </w:r>
      <w:r>
        <w:rPr>
          <w:rFonts w:ascii="Tahoma" w:hAnsi="Tahoma" w:cs="Tahoma"/>
          <w14:ligatures w14:val="none"/>
        </w:rPr>
        <w:t>kinase</w:t>
      </w:r>
      <w:r>
        <w:rPr>
          <w:rFonts w:ascii="Tahoma" w:hAnsi="Tahoma" w:cs="Tahoma"/>
          <w:iCs/>
          <w14:ligatures w14:val="none"/>
        </w:rPr>
        <w:t>/</w:t>
      </w:r>
      <w:proofErr w:type="spellStart"/>
      <w:r>
        <w:rPr>
          <w:rFonts w:ascii="Tahoma" w:hAnsi="Tahoma" w:cs="Tahoma"/>
          <w14:ligatures w14:val="none"/>
        </w:rPr>
        <w:t>akt</w:t>
      </w:r>
      <w:proofErr w:type="spellEnd"/>
      <w:r>
        <w:rPr>
          <w:rFonts w:ascii="Tahoma" w:hAnsi="Tahoma" w:cs="Tahoma"/>
          <w14:ligatures w14:val="none"/>
        </w:rPr>
        <w:t xml:space="preserve"> dependent pathway [57].</w:t>
      </w:r>
    </w:p>
    <w:p w14:paraId="2B14ACD1" w14:textId="77777777" w:rsidR="00BB6C10" w:rsidRDefault="00BB6C10" w:rsidP="00BB6C10">
      <w:pPr>
        <w:pStyle w:val="jats-sec3-title"/>
      </w:pPr>
      <w:r>
        <w:t>ADM Measurement</w:t>
      </w:r>
    </w:p>
    <w:p w14:paraId="53369093" w14:textId="77777777" w:rsidR="00BB6C10" w:rsidRDefault="00BB6C10" w:rsidP="00BB6C10">
      <w:pPr>
        <w:spacing w:before="80" w:after="0" w:line="360" w:lineRule="auto"/>
        <w:jc w:val="both"/>
        <w:rPr>
          <w:rFonts w:ascii="Tahoma" w:hAnsi="Tahoma" w:cs="Tahoma"/>
          <w:iCs/>
          <w14:ligatures w14:val="none"/>
        </w:rPr>
      </w:pPr>
      <w:r>
        <w:rPr>
          <w:rFonts w:ascii="Tahoma" w:hAnsi="Tahoma" w:cs="Tahoma"/>
          <w:iCs/>
          <w14:ligatures w14:val="none"/>
        </w:rPr>
        <w:tab/>
        <w:t>Reliability of ADM measurement is limited by factors like the molecule being unstable [30], having a short half-life [27] and binding to a specific protein in circulation. MR-</w:t>
      </w:r>
      <w:proofErr w:type="spellStart"/>
      <w:r>
        <w:rPr>
          <w:rFonts w:ascii="Tahoma" w:hAnsi="Tahoma" w:cs="Tahoma"/>
          <w:iCs/>
          <w14:ligatures w14:val="none"/>
        </w:rPr>
        <w:t>proADM</w:t>
      </w:r>
      <w:proofErr w:type="spellEnd"/>
      <w:r>
        <w:rPr>
          <w:rFonts w:ascii="Tahoma" w:hAnsi="Tahoma" w:cs="Tahoma"/>
          <w:iCs/>
          <w14:ligatures w14:val="none"/>
        </w:rPr>
        <w:t xml:space="preserve"> generated from </w:t>
      </w:r>
      <w:proofErr w:type="spellStart"/>
      <w:r>
        <w:rPr>
          <w:rFonts w:ascii="Tahoma" w:hAnsi="Tahoma" w:cs="Tahoma"/>
          <w:iCs/>
          <w14:ligatures w14:val="none"/>
        </w:rPr>
        <w:t>prepro</w:t>
      </w:r>
      <w:proofErr w:type="spellEnd"/>
      <w:r>
        <w:rPr>
          <w:rFonts w:ascii="Tahoma" w:hAnsi="Tahoma" w:cs="Tahoma"/>
          <w:iCs/>
          <w14:ligatures w14:val="none"/>
        </w:rPr>
        <w:t xml:space="preserve"> ADM is an inactive form, it is more stable and has a longer              half-life when compared to ADM. ADM and MR-</w:t>
      </w:r>
      <w:proofErr w:type="spellStart"/>
      <w:r>
        <w:rPr>
          <w:rFonts w:ascii="Tahoma" w:hAnsi="Tahoma" w:cs="Tahoma"/>
          <w:iCs/>
          <w14:ligatures w14:val="none"/>
        </w:rPr>
        <w:t>proADM</w:t>
      </w:r>
      <w:proofErr w:type="spellEnd"/>
      <w:r>
        <w:rPr>
          <w:rFonts w:ascii="Tahoma" w:hAnsi="Tahoma" w:cs="Tahoma"/>
          <w:iCs/>
          <w14:ligatures w14:val="none"/>
        </w:rPr>
        <w:t xml:space="preserve"> are produced in equal amounts by posttranslational processes [30]. Plasma MR-</w:t>
      </w:r>
      <w:proofErr w:type="spellStart"/>
      <w:r>
        <w:rPr>
          <w:rFonts w:ascii="Tahoma" w:hAnsi="Tahoma" w:cs="Tahoma"/>
          <w:iCs/>
          <w14:ligatures w14:val="none"/>
        </w:rPr>
        <w:t>proADM</w:t>
      </w:r>
      <w:proofErr w:type="spellEnd"/>
      <w:r>
        <w:rPr>
          <w:rFonts w:ascii="Tahoma" w:hAnsi="Tahoma" w:cs="Tahoma"/>
          <w:iCs/>
          <w14:ligatures w14:val="none"/>
        </w:rPr>
        <w:t xml:space="preserve"> concentrations are also known to reflect ADM concentrations directly and MR-</w:t>
      </w:r>
      <w:proofErr w:type="spellStart"/>
      <w:r>
        <w:rPr>
          <w:rFonts w:ascii="Tahoma" w:hAnsi="Tahoma" w:cs="Tahoma"/>
          <w:iCs/>
          <w14:ligatures w14:val="none"/>
        </w:rPr>
        <w:t>proADM</w:t>
      </w:r>
      <w:proofErr w:type="spellEnd"/>
      <w:r>
        <w:rPr>
          <w:rFonts w:ascii="Tahoma" w:hAnsi="Tahoma" w:cs="Tahoma"/>
          <w:iCs/>
          <w14:ligatures w14:val="none"/>
        </w:rPr>
        <w:t xml:space="preserve"> measurement has some advantages. One of these advantages is that the MR-</w:t>
      </w:r>
      <w:proofErr w:type="spellStart"/>
      <w:r>
        <w:rPr>
          <w:rFonts w:ascii="Tahoma" w:hAnsi="Tahoma" w:cs="Tahoma"/>
          <w:iCs/>
          <w14:ligatures w14:val="none"/>
        </w:rPr>
        <w:t>proADM</w:t>
      </w:r>
      <w:proofErr w:type="spellEnd"/>
      <w:r>
        <w:rPr>
          <w:rFonts w:ascii="Tahoma" w:hAnsi="Tahoma" w:cs="Tahoma"/>
          <w:iCs/>
          <w14:ligatures w14:val="none"/>
        </w:rPr>
        <w:t xml:space="preserve"> measurement has a higher diagnostic accuracy [30, 58].</w:t>
      </w:r>
    </w:p>
    <w:p w14:paraId="6F5533E6" w14:textId="77777777" w:rsidR="00BB6C10" w:rsidRDefault="00BB6C10" w:rsidP="00BB6C10">
      <w:pPr>
        <w:widowControl w:val="0"/>
        <w:spacing w:before="80" w:after="0" w:line="360" w:lineRule="auto"/>
        <w:jc w:val="both"/>
        <w:rPr>
          <w:rFonts w:ascii="Tahoma" w:hAnsi="Tahoma" w:cs="Tahoma"/>
          <w14:ligatures w14:val="none"/>
        </w:rPr>
      </w:pPr>
      <w:r>
        <w:rPr>
          <w:rFonts w:ascii="Tahoma" w:hAnsi="Tahoma" w:cs="Tahoma"/>
          <w14:ligatures w14:val="none"/>
        </w:rPr>
        <w:tab/>
        <w:t xml:space="preserve">In studies carried out in healthy individuals, plasma ADM reference values were detected with radioimmunoassay (RIA) method ranging from 2.1 ± 0.7 </w:t>
      </w:r>
      <w:proofErr w:type="spellStart"/>
      <w:r>
        <w:rPr>
          <w:rFonts w:ascii="Tahoma" w:hAnsi="Tahoma" w:cs="Tahoma"/>
          <w14:ligatures w14:val="none"/>
        </w:rPr>
        <w:t>pmol</w:t>
      </w:r>
      <w:proofErr w:type="spellEnd"/>
      <w:r>
        <w:rPr>
          <w:rFonts w:ascii="Tahoma" w:hAnsi="Tahoma" w:cs="Tahoma"/>
          <w14:ligatures w14:val="none"/>
        </w:rPr>
        <w:t>/L</w:t>
      </w:r>
      <w:r>
        <w:rPr>
          <w:rFonts w:ascii="Tahoma" w:hAnsi="Tahoma" w:cs="Tahoma"/>
          <w:b/>
          <w:bCs/>
          <w14:ligatures w14:val="none"/>
        </w:rPr>
        <w:t xml:space="preserve"> </w:t>
      </w:r>
      <w:r>
        <w:rPr>
          <w:rFonts w:ascii="Tahoma" w:hAnsi="Tahoma" w:cs="Tahoma"/>
          <w14:ligatures w14:val="none"/>
        </w:rPr>
        <w:t xml:space="preserve">to 3.3 ± 0.39 </w:t>
      </w:r>
      <w:proofErr w:type="spellStart"/>
      <w:r>
        <w:rPr>
          <w:rFonts w:ascii="Tahoma" w:hAnsi="Tahoma" w:cs="Tahoma"/>
          <w14:ligatures w14:val="none"/>
        </w:rPr>
        <w:t>pmol</w:t>
      </w:r>
      <w:proofErr w:type="spellEnd"/>
      <w:r>
        <w:rPr>
          <w:rFonts w:ascii="Tahoma" w:hAnsi="Tahoma" w:cs="Tahoma"/>
          <w14:ligatures w14:val="none"/>
        </w:rPr>
        <w:t xml:space="preserve">/L [59, 60]. Comparison of different immunoassay methods revealed plasma ADM reference interval to be between 1-10                       </w:t>
      </w:r>
      <w:proofErr w:type="spellStart"/>
      <w:r>
        <w:rPr>
          <w:rFonts w:ascii="Tahoma" w:hAnsi="Tahoma" w:cs="Tahoma"/>
          <w14:ligatures w14:val="none"/>
        </w:rPr>
        <w:t>pmol</w:t>
      </w:r>
      <w:proofErr w:type="spellEnd"/>
      <w:r>
        <w:rPr>
          <w:rFonts w:ascii="Tahoma" w:hAnsi="Tahoma" w:cs="Tahoma"/>
          <w14:ligatures w14:val="none"/>
        </w:rPr>
        <w:t>/L [4]. Hence, plasma MR-</w:t>
      </w:r>
      <w:proofErr w:type="spellStart"/>
      <w:r>
        <w:rPr>
          <w:rFonts w:ascii="Tahoma" w:hAnsi="Tahoma" w:cs="Tahoma"/>
          <w14:ligatures w14:val="none"/>
        </w:rPr>
        <w:t>proADM</w:t>
      </w:r>
      <w:proofErr w:type="spellEnd"/>
      <w:r>
        <w:rPr>
          <w:rFonts w:ascii="Tahoma" w:hAnsi="Tahoma" w:cs="Tahoma"/>
          <w14:ligatures w14:val="none"/>
        </w:rPr>
        <w:t xml:space="preserve"> mean value measured with </w:t>
      </w:r>
      <w:proofErr w:type="spellStart"/>
      <w:r>
        <w:rPr>
          <w:rFonts w:ascii="Tahoma" w:hAnsi="Tahoma" w:cs="Tahoma"/>
          <w14:ligatures w14:val="none"/>
        </w:rPr>
        <w:t>immunoluminometric</w:t>
      </w:r>
      <w:proofErr w:type="spellEnd"/>
      <w:r>
        <w:rPr>
          <w:rFonts w:ascii="Tahoma" w:hAnsi="Tahoma" w:cs="Tahoma"/>
          <w14:ligatures w14:val="none"/>
        </w:rPr>
        <w:t xml:space="preserve"> method in               healthy individuals was reported as 0.33 ± 0.07               nmol/L [30]. These values are 1000 times higher than mature ADM levels for which given reference interval is 2.7-10.1 </w:t>
      </w:r>
      <w:proofErr w:type="spellStart"/>
      <w:r>
        <w:rPr>
          <w:rFonts w:ascii="Tahoma" w:hAnsi="Tahoma" w:cs="Tahoma"/>
          <w14:ligatures w14:val="none"/>
        </w:rPr>
        <w:t>pmol</w:t>
      </w:r>
      <w:proofErr w:type="spellEnd"/>
      <w:r>
        <w:rPr>
          <w:rFonts w:ascii="Tahoma" w:hAnsi="Tahoma" w:cs="Tahoma"/>
          <w14:ligatures w14:val="none"/>
        </w:rPr>
        <w:t>/L [30]. That is why it became more possible to detect MR-</w:t>
      </w:r>
      <w:proofErr w:type="spellStart"/>
      <w:r>
        <w:rPr>
          <w:rFonts w:ascii="Tahoma" w:hAnsi="Tahoma" w:cs="Tahoma"/>
          <w14:ligatures w14:val="none"/>
        </w:rPr>
        <w:t>proADM</w:t>
      </w:r>
      <w:proofErr w:type="spellEnd"/>
      <w:r>
        <w:rPr>
          <w:rFonts w:ascii="Tahoma" w:hAnsi="Tahoma" w:cs="Tahoma"/>
          <w14:ligatures w14:val="none"/>
        </w:rPr>
        <w:t xml:space="preserve"> levels more in a more sensitive and accurate way.</w:t>
      </w:r>
    </w:p>
    <w:p w14:paraId="32B4F4A5" w14:textId="77777777" w:rsidR="00BB6C10" w:rsidRDefault="00BB6C10" w:rsidP="00BB6C10">
      <w:pPr>
        <w:pStyle w:val="jats-sec3-title"/>
      </w:pPr>
      <w:r>
        <w:t>Cardiovascular Effects</w:t>
      </w:r>
    </w:p>
    <w:p w14:paraId="631A1B9B"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ab/>
        <w:t xml:space="preserve">Adrenomedullin is synthesized and released in vascular smooth muscle cells [61] and endothelial                cells [62]. With its strong vasodilator feature, it reduces both systemic and peripheral vascular resistance. Thus, they </w:t>
      </w:r>
      <w:proofErr w:type="gramStart"/>
      <w:r>
        <w:rPr>
          <w:rFonts w:ascii="Tahoma" w:hAnsi="Tahoma" w:cs="Tahoma"/>
          <w14:ligatures w14:val="none"/>
        </w:rPr>
        <w:t>decreases</w:t>
      </w:r>
      <w:proofErr w:type="gramEnd"/>
      <w:r>
        <w:rPr>
          <w:rFonts w:ascii="Tahoma" w:hAnsi="Tahoma" w:cs="Tahoma"/>
          <w14:ligatures w14:val="none"/>
        </w:rPr>
        <w:t xml:space="preserve"> blood pressure for longer periods and increases blood flow [63]. The vasodilatation effect of ADM can be expressed by activating the protein kinase-A cAMP (cAMP/PKA) [64] and NO/cGMP cascade [52] and ATP-sensitive potassium (K-ATP) channels [65]. The effect of ADM on vascular smooth muscle cells was found to be bidirectional. It inhibits cell proliferation and migration in medium induced by platelet-derived growth factor (PDGF), but stimulates cell proliferation in medium not induced by PDGF [66].</w:t>
      </w:r>
    </w:p>
    <w:p w14:paraId="7BA1F5F4"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ab/>
        <w:t xml:space="preserve">Plasma ADM concentrations have been observed to increase as arterial stiffness and atherosclerosis increases, which is one of the most important cardiovascular risk factors and can be evaluated by indirect </w:t>
      </w:r>
      <w:r>
        <w:rPr>
          <w:rFonts w:ascii="Tahoma" w:hAnsi="Tahoma" w:cs="Tahoma"/>
          <w14:ligatures w14:val="none"/>
        </w:rPr>
        <w:lastRenderedPageBreak/>
        <w:t xml:space="preserve">pulse wave velocity [67]. Similarly, patients with chronic ischemic stroke, ADM levels were found to be increased in relation to the severity of atherosclerosis in the carotid artery [68]. It has been found that ADM has a protective effect against atherosclerosis by                        anti-apoptotic feature in endothelial cells and                      anti-proliferative and </w:t>
      </w:r>
      <w:proofErr w:type="spellStart"/>
      <w:r>
        <w:rPr>
          <w:rFonts w:ascii="Tahoma" w:hAnsi="Tahoma" w:cs="Tahoma"/>
          <w14:ligatures w14:val="none"/>
        </w:rPr>
        <w:t>antimigrate</w:t>
      </w:r>
      <w:proofErr w:type="spellEnd"/>
      <w:r>
        <w:rPr>
          <w:rFonts w:ascii="Tahoma" w:hAnsi="Tahoma" w:cs="Tahoma"/>
          <w14:ligatures w14:val="none"/>
        </w:rPr>
        <w:t xml:space="preserve"> feature in vascular smooth muscle cells [66]. In this protection, the                    anti-inflammatory effect of ADM was considered quite large. It has also been reported to provide the regeneration of the damaged endothelial layer by stimulating angiogenesis [69]. In addition, ADM prevents cardiovascular damage by decreasing oxidative                 stress [70]. </w:t>
      </w:r>
    </w:p>
    <w:p w14:paraId="0F657A05"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ab/>
        <w:t>ADM was found to be increased in arterial hypertension and even correlated with the degree of hypertension [71]. This elevation in ADM is thought to provide a compensatory mechanism by vasodilator, natriuretic and diuretic action [72]. ADM was also found to increase cardiac output and heart rate [73, 74].</w:t>
      </w:r>
    </w:p>
    <w:p w14:paraId="4306C657" w14:textId="77777777" w:rsidR="00BB6C10" w:rsidRDefault="00BB6C10" w:rsidP="00BB6C10">
      <w:pPr>
        <w:spacing w:before="80" w:after="0" w:line="360" w:lineRule="auto"/>
        <w:jc w:val="both"/>
        <w:rPr>
          <w:rFonts w:ascii="Tahoma" w:hAnsi="Tahoma" w:cs="Tahoma"/>
          <w14:ligatures w14:val="none"/>
        </w:rPr>
      </w:pPr>
      <w:r>
        <w:rPr>
          <w:rFonts w:ascii="Tahoma" w:hAnsi="Tahoma" w:cs="Tahoma"/>
          <w:bCs/>
          <w14:ligatures w14:val="none"/>
        </w:rPr>
        <w:tab/>
        <w:t xml:space="preserve">In the studies, </w:t>
      </w:r>
      <w:r>
        <w:rPr>
          <w:rFonts w:ascii="Tahoma" w:hAnsi="Tahoma" w:cs="Tahoma"/>
          <w14:ligatures w14:val="none"/>
        </w:rPr>
        <w:t>ADM showed a (+) inotropic effect with a Ca</w:t>
      </w:r>
      <w:r>
        <w:rPr>
          <w:rFonts w:ascii="Tahoma" w:hAnsi="Tahoma" w:cs="Tahoma"/>
          <w:bCs/>
          <w:vertAlign w:val="superscript"/>
          <w14:ligatures w14:val="none"/>
        </w:rPr>
        <w:t>++</w:t>
      </w:r>
      <w:r>
        <w:rPr>
          <w:rFonts w:ascii="Tahoma" w:hAnsi="Tahoma" w:cs="Tahoma"/>
          <w:bCs/>
          <w14:ligatures w14:val="none"/>
        </w:rPr>
        <w:t xml:space="preserve"> and CGRP receptor-</w:t>
      </w:r>
      <w:r>
        <w:rPr>
          <w:rFonts w:ascii="Tahoma" w:hAnsi="Tahoma" w:cs="Tahoma"/>
          <w14:ligatures w14:val="none"/>
        </w:rPr>
        <w:t xml:space="preserve"> dependent pathway in the rat heart and (-) inotropic effect                     with a NO-dependent pathway in the rabbit                           heart </w:t>
      </w:r>
      <w:r>
        <w:rPr>
          <w:rFonts w:ascii="Tahoma" w:hAnsi="Tahoma" w:cs="Tahoma"/>
          <w:bCs/>
          <w14:ligatures w14:val="none"/>
        </w:rPr>
        <w:t>[75,76,77]. However, different results have been obtained about the effect on the contractility of the human heart.</w:t>
      </w:r>
      <w:r>
        <w:rPr>
          <w:rFonts w:ascii="Tahoma" w:hAnsi="Tahoma" w:cs="Tahoma"/>
          <w14:ligatures w14:val="none"/>
        </w:rPr>
        <w:t xml:space="preserve"> </w:t>
      </w:r>
      <w:r>
        <w:rPr>
          <w:rFonts w:ascii="Tahoma" w:hAnsi="Tahoma" w:cs="Tahoma"/>
          <w:bCs/>
          <w14:ligatures w14:val="none"/>
        </w:rPr>
        <w:t xml:space="preserve">In one study, it was found that ADM in human </w:t>
      </w:r>
      <w:proofErr w:type="spellStart"/>
      <w:r>
        <w:rPr>
          <w:rFonts w:ascii="Tahoma" w:hAnsi="Tahoma" w:cs="Tahoma"/>
          <w:bCs/>
          <w14:ligatures w14:val="none"/>
        </w:rPr>
        <w:t>myocardyocytes</w:t>
      </w:r>
      <w:proofErr w:type="spellEnd"/>
      <w:r>
        <w:rPr>
          <w:rFonts w:ascii="Tahoma" w:hAnsi="Tahoma" w:cs="Tahoma"/>
          <w:bCs/>
          <w14:ligatures w14:val="none"/>
        </w:rPr>
        <w:t xml:space="preserve"> had an inotropic effect by inhibiting </w:t>
      </w:r>
      <w:r>
        <w:rPr>
          <w:rFonts w:ascii="Tahoma" w:hAnsi="Tahoma" w:cs="Tahoma"/>
          <w:bCs/>
          <w:lang w:val="el-GR"/>
          <w14:ligatures w14:val="none"/>
        </w:rPr>
        <w:t>β-</w:t>
      </w:r>
      <w:r>
        <w:rPr>
          <w:rFonts w:ascii="Tahoma" w:hAnsi="Tahoma" w:cs="Tahoma"/>
          <w:bCs/>
          <w14:ligatures w14:val="none"/>
        </w:rPr>
        <w:t xml:space="preserve">adrenergic stimulation </w:t>
      </w:r>
      <w:r>
        <w:rPr>
          <w:rFonts w:ascii="Tahoma" w:hAnsi="Tahoma" w:cs="Tahoma"/>
          <w14:ligatures w14:val="none"/>
        </w:rPr>
        <w:t>[78]. It has been also reported that cAMP/PKA pathway is stimulated in human atrium (compared to ventricles) and has (+) inotropic effect [79]. ADM inhibits cardiac hypertrophy by activating cAMP/PKA [80]. All these contradictory results show that there is no consensus on the cardiac effects of ADM.</w:t>
      </w:r>
    </w:p>
    <w:p w14:paraId="75F3DE1B"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ab/>
      </w:r>
      <w:proofErr w:type="spellStart"/>
      <w:r>
        <w:rPr>
          <w:rFonts w:ascii="Tahoma" w:hAnsi="Tahoma" w:cs="Tahoma"/>
          <w14:ligatures w14:val="none"/>
        </w:rPr>
        <w:t>Nishikimi</w:t>
      </w:r>
      <w:proofErr w:type="spellEnd"/>
      <w:r>
        <w:rPr>
          <w:rFonts w:ascii="Tahoma" w:hAnsi="Tahoma" w:cs="Tahoma"/>
          <w14:ligatures w14:val="none"/>
        </w:rPr>
        <w:t xml:space="preserve"> et al. found that ADM levels in heart failure increases as correlating intensity of disease and ADM increases when left ventricular ejection fraction decreases [81]. It has been suggested that ADM may be a prognostic indicator in ischemic left ventricular dysfunction [82]. Since inflammation is important in the pathophysiology of heart failure [83] and ADM is a strong response to endogenous cytokines in inflammation, it has been suggested that ADM may               be useful in determining the prognosis of heart                        failure [84]. According to a recent study, high                     ADM levels at an early stage of myocardial                 infarction [85] confirms this prognostic significance. Nakamura et al. showed that ADM increases coronary blood flow by coronary vasodilatation. It is also stated that ADM restricts affected ischemic area by preventing apoptosis of myocytes, oxidative stress and providing cardiac remodeling [86]. This information should be considered as evidence that the detection of ADM levels may be critical in the prognostic of coronary heart disease.</w:t>
      </w:r>
    </w:p>
    <w:p w14:paraId="279C9E3B" w14:textId="77777777" w:rsidR="00BB6C10" w:rsidRDefault="00BB6C10" w:rsidP="00BB6C10">
      <w:pPr>
        <w:pStyle w:val="jats-sec3-title"/>
      </w:pPr>
      <w:r>
        <w:t>Renal Effects</w:t>
      </w:r>
    </w:p>
    <w:p w14:paraId="3E6F10FB"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ab/>
        <w:t xml:space="preserve">ADM is synthesized by both glomerular and tubular cells in the kidney. The fact that the amount of adrenomedullin detected in urine is higher than that of blood suggests that kidneys may have a role in the clearance of ADM [59]. It has been reported that ADM has a diuretic and natriuretic effect by increasing renal blood flow and glomerular filtration by means of vasodilatation resembling ANP and BNP with a                          </w:t>
      </w:r>
      <w:r>
        <w:rPr>
          <w:rFonts w:ascii="Tahoma" w:hAnsi="Tahoma" w:cs="Tahoma"/>
          <w14:ligatures w14:val="none"/>
        </w:rPr>
        <w:lastRenderedPageBreak/>
        <w:t>NO-dependent mechanism in arterioles [72, 87]. In summary, the peptide shows diuretic and natriuretic effect by increasing glomerular filtration and reducing tubular sodium reabsorption.</w:t>
      </w:r>
    </w:p>
    <w:p w14:paraId="45EB34F7"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ab/>
        <w:t>ADM has an important role in the mesangial cell physiology. ADM induced by proinflammatory cytokines such as IL-1β and TNF-α in mesangial cells shows antioxidant effect by decreasing both anti-inflammatory and free radical formation. ADM activates cAMP/PKA signaling pathway and decreases the generation of reactive oxygen metabolites in mesangial cells                     dose-dependent, and inhibits cell proliferation. It also suppresses mitogenesis by the MAPK-dependent route in vascular smooth muscle cells and mesangial cells. These effects show that ADM provides both immune and inflammatory protection by suppressing glomerular damage [88]. The high level of ADM levels in patients with chronic glomerulonephritis also support this consensus [89].</w:t>
      </w:r>
    </w:p>
    <w:p w14:paraId="6B5BC204"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ab/>
        <w:t xml:space="preserve">ADM also plays an important role in the endocrine function of the kidney. However, there                  are various ideas about that effect on the                        renin-angiotensin-aldosterone system. ADM reduces arterial pressure while increasing cardiac output by functional antagonist action of angiotensin II in vascular and </w:t>
      </w:r>
      <w:proofErr w:type="gramStart"/>
      <w:r>
        <w:rPr>
          <w:rFonts w:ascii="Tahoma" w:hAnsi="Tahoma" w:cs="Tahoma"/>
          <w14:ligatures w14:val="none"/>
        </w:rPr>
        <w:t>zona  glomerulosa</w:t>
      </w:r>
      <w:proofErr w:type="gramEnd"/>
      <w:r>
        <w:rPr>
          <w:rFonts w:ascii="Tahoma" w:hAnsi="Tahoma" w:cs="Tahoma"/>
          <w14:ligatures w14:val="none"/>
        </w:rPr>
        <w:t> of adrenal gland. The attenuation of angiotensin-inducible aldosterone synthesis while increasing plasma renin activity is thought as                evidence that ADM partially interacted with the                 renin-angiotensin-aldosterone system [90]. In rats, there are studies that increase the renin release secondary to the hypotensive effect of ADM [91], but continuously reduces the renin activity of ADM administered externally [92]. It was also suggested that plasma ADM levels were elevated in chronic renal failure [93] and correlated with plasma creatinine levels [71]. In general, ADM has been widely investigated in the field of nephrology because it has vasodilator and hypotensive effect, antiproliferative effect in mesangial cells and               two-way effect on renin release.</w:t>
      </w:r>
    </w:p>
    <w:p w14:paraId="3A2F0EF0" w14:textId="77777777" w:rsidR="00BB6C10" w:rsidRDefault="00BB6C10" w:rsidP="00BB6C10">
      <w:pPr>
        <w:pStyle w:val="jats-sec3-title"/>
      </w:pPr>
      <w:r>
        <w:t>Pulmonary Effects</w:t>
      </w:r>
    </w:p>
    <w:p w14:paraId="3A5CCDDA"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ab/>
        <w:t>It has been suggested that lungs are the main tissue where ADM is cleansed from the body [26]. It is claimed that ADM acts as a vasodilator and bronchodilator in the lungs and inhibits acetylcholine and histamine-induced bronchoconstriction [94]. In particular, it has been reported that blood ADM levels increase in acute asthma exacerbations, and this has a bronchodilator effect [95]. Pulmonary vasodilatation due to ADM in hypoxia has been reported to occur via prostaglandins rather than NO [94]. In patients with pulmonary hypertension, blood ADM levels were found to be increased as protective mechanism [96]. In another study conducted in rats with heart failure with pulmonary hypertension, ADM was found to decrease the right ventricular systolic pressure [10]. ADM has also been reported to contribute to the anti-inflammatory process by dose-dependent inhibition of                        cytokine-induced neutrophil chemoattractant (CIMC) release from lipopolysaccharide-induced alveolar macrophages [97].</w:t>
      </w:r>
    </w:p>
    <w:p w14:paraId="1551F4AC" w14:textId="77777777" w:rsidR="00BB6C10" w:rsidRDefault="00BB6C10" w:rsidP="00BB6C10">
      <w:pPr>
        <w:pStyle w:val="jats-sec2-title"/>
      </w:pPr>
      <w:r>
        <w:t>Effects of Central Nervous System</w:t>
      </w:r>
    </w:p>
    <w:p w14:paraId="0424211C" w14:textId="77777777" w:rsidR="00BB6C10" w:rsidRDefault="00BB6C10" w:rsidP="00BB6C10">
      <w:pPr>
        <w:spacing w:before="80" w:after="0" w:line="360" w:lineRule="auto"/>
        <w:jc w:val="both"/>
        <w:rPr>
          <w:rFonts w:ascii="Tahoma" w:hAnsi="Tahoma" w:cs="Tahoma"/>
          <w:bCs/>
          <w14:ligatures w14:val="none"/>
        </w:rPr>
      </w:pPr>
      <w:r>
        <w:rPr>
          <w:rFonts w:ascii="Tahoma" w:hAnsi="Tahoma" w:cs="Tahoma"/>
          <w14:ligatures w14:val="none"/>
        </w:rPr>
        <w:tab/>
        <w:t xml:space="preserve">ADM receptors have been widely distributed throughout the central nervous system. ADM receptors have been detected in many areas such as cerebral cortex, cerebellum, pons, medulla oblongata, thalamus </w:t>
      </w:r>
      <w:r>
        <w:rPr>
          <w:rFonts w:ascii="Tahoma" w:hAnsi="Tahoma" w:cs="Tahoma"/>
          <w14:ligatures w14:val="none"/>
        </w:rPr>
        <w:lastRenderedPageBreak/>
        <w:t xml:space="preserve">and hypothalamus [98]. The fact that ADM levels in the cerebrospinal fluid are lower than the plasma levels indicate that the secretion of ADM from                                the cerebrospinal fluid occurs independently of                  plasma [44]. </w:t>
      </w:r>
      <w:r>
        <w:rPr>
          <w:rFonts w:ascii="Tahoma" w:hAnsi="Tahoma" w:cs="Tahoma"/>
          <w:bCs/>
          <w14:ligatures w14:val="none"/>
        </w:rPr>
        <w:t xml:space="preserve">It has been reported that ADM increases the blood flow by vasodilatation in the cerebral circulation and increases the production of cAMP/PKA pathway and NO in the vascular smooth muscle cell, especially in large-scale cerebral vessels, causing vasodilatation [64, 52]. </w:t>
      </w:r>
    </w:p>
    <w:p w14:paraId="0066106F" w14:textId="2D63FBD7" w:rsidR="00BB6C10" w:rsidRDefault="00BB6C10" w:rsidP="00BB6C10">
      <w:pPr>
        <w:spacing w:before="80" w:after="0" w:line="360" w:lineRule="auto"/>
        <w:jc w:val="both"/>
        <w:rPr>
          <w:rFonts w:ascii="Tahoma" w:hAnsi="Tahoma" w:cs="Tahoma"/>
          <w14:ligatures w14:val="none"/>
        </w:rPr>
      </w:pPr>
      <w:r>
        <w:rPr>
          <w:rFonts w:ascii="Tahoma" w:hAnsi="Tahoma" w:cs="Tahoma"/>
          <w:bCs/>
          <w14:ligatures w14:val="none"/>
        </w:rPr>
        <w:tab/>
        <w:t xml:space="preserve">In the case of hypoxic ischemia and hypoglycemia, it has been observed that ADM gene expression is increased in central cortex neurons, endothelium and perivascular glial cells [99]. Cortisol, NO and ADM levels were higher in chronic schizophrenia than control group </w:t>
      </w:r>
      <w:r>
        <w:rPr>
          <w:rFonts w:ascii="Tahoma" w:hAnsi="Tahoma" w:cs="Tahoma"/>
          <w14:ligatures w14:val="none"/>
        </w:rPr>
        <w:t>[100]. Increased ADM mRNA expression was detected in ischemic cortex in rats with stroke formed by occlusion of the middle cerebral              artery [101]. ADM infusion after hypertrophic rupture of the middle cerebral artery has been shown to increase regional blood flow and collateral circulation, thus reducing ischemic brain damage [102].  As a result, it is understood that ADM has important effects in                   post-ischemia reperfusion.</w:t>
      </w:r>
    </w:p>
    <w:p w14:paraId="669129FE" w14:textId="77777777" w:rsidR="00BB6C10" w:rsidRDefault="00BB6C10" w:rsidP="00BB6C10">
      <w:pPr>
        <w:pStyle w:val="jats-sec2-title"/>
      </w:pPr>
      <w:r>
        <w:t xml:space="preserve">Effects on Hypothalamic–Pituitary–Adrenal Axis </w:t>
      </w:r>
    </w:p>
    <w:p w14:paraId="6A04F3E7"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ab/>
        <w:t xml:space="preserve">ADM has been shown to inhibit ACTH secretion from rat anterior pituitary cells in a dose-dependent manner, reducing CRH-induced ACTH production and performing all of these with a mechanism independent of cAMP </w:t>
      </w:r>
      <w:r>
        <w:rPr>
          <w:rFonts w:ascii="Tahoma" w:hAnsi="Tahoma" w:cs="Tahoma"/>
          <w:bCs/>
          <w14:ligatures w14:val="none"/>
        </w:rPr>
        <w:t>[103]</w:t>
      </w:r>
      <w:r>
        <w:rPr>
          <w:rFonts w:ascii="Tahoma" w:hAnsi="Tahoma" w:cs="Tahoma"/>
          <w14:ligatures w14:val="none"/>
        </w:rPr>
        <w:t>. ADM levels were found to be quite high and significantly decreased after surgical treatment in patients with Cushing's disease due to pituitary                   adenoma [104].</w:t>
      </w:r>
    </w:p>
    <w:p w14:paraId="5B0DCC18"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ab/>
        <w:t>ADM has been reported to inhibit the salt appetite in rats by controlling oxytocin (OT) release in the hypothalamus. ADM has been shown to change water intake, salt appetite and food intake when given directly to the brain. It has also been reported that central ADM stimulates OT release by affecting CNS and inhibits more Na consumption [105, 106]. The effect of ADM via a neurotransmitter OT suggests that many processes related to OT can be regulated via ADM. It was found that OT stimulates uterine muscle contraction, facilitates delivery and helps protect the brain from hypoxia, regulates the menstrual cycle and ejaculation of men, decreases the repetitive behaviors in diseases such as autism, prevents the proliferation of breast cancer and other tumor cells, stimulates angiogenesis while reducing inflammation, provides cardiac repair in ischemia-reperfusion injury                          and it also has apoptosis-inhibitory effects in the                  heart [107-112].  We believe that at least some of these effects of OT may be under the influence of ADM.</w:t>
      </w:r>
    </w:p>
    <w:p w14:paraId="3B5B9321"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ab/>
        <w:t xml:space="preserve">CNS-induced ADM is considered as a physiological regulator of thirst. It is suggested that brain-derived ADM increases vasopressin secretion and therefore acts as a physiological regulator of fluid homeostasis [113]. ADM is synthesized and released in both adrenal cortex and adrenal medulla. ADM and its receptors have been found to be intense in the adrenal cortex, especially in the area of the zona                       </w:t>
      </w:r>
      <w:proofErr w:type="spellStart"/>
      <w:r>
        <w:rPr>
          <w:rFonts w:ascii="Tahoma" w:hAnsi="Tahoma" w:cs="Tahoma"/>
          <w14:ligatures w14:val="none"/>
        </w:rPr>
        <w:t>glomerulose</w:t>
      </w:r>
      <w:proofErr w:type="spellEnd"/>
      <w:r>
        <w:rPr>
          <w:rFonts w:ascii="Tahoma" w:hAnsi="Tahoma" w:cs="Tahoma"/>
          <w14:ligatures w14:val="none"/>
        </w:rPr>
        <w:t xml:space="preserve"> [114]. ADM has been shown to inhibit aldosterone production but has no effect on plasma renin activity and plasma corticosterone (or K</w:t>
      </w:r>
      <w:r>
        <w:rPr>
          <w:rFonts w:ascii="Tahoma" w:hAnsi="Tahoma" w:cs="Tahoma"/>
          <w:vertAlign w:val="superscript"/>
          <w14:ligatures w14:val="none"/>
        </w:rPr>
        <w:t>+</w:t>
      </w:r>
      <w:r>
        <w:rPr>
          <w:rFonts w:ascii="Tahoma" w:hAnsi="Tahoma" w:cs="Tahoma"/>
          <w14:ligatures w14:val="none"/>
        </w:rPr>
        <w:t xml:space="preserve">)                   levels [115]. However, in another study, an increase in plasma renin activity was observed after ADM infusion to </w:t>
      </w:r>
      <w:proofErr w:type="spellStart"/>
      <w:r>
        <w:rPr>
          <w:rFonts w:ascii="Tahoma" w:hAnsi="Tahoma" w:cs="Tahoma"/>
          <w14:ligatures w14:val="none"/>
        </w:rPr>
        <w:t>sheeps</w:t>
      </w:r>
      <w:proofErr w:type="spellEnd"/>
      <w:r>
        <w:rPr>
          <w:rFonts w:ascii="Tahoma" w:hAnsi="Tahoma" w:cs="Tahoma"/>
          <w14:ligatures w14:val="none"/>
        </w:rPr>
        <w:t xml:space="preserve"> and cortisol decreased. This </w:t>
      </w:r>
      <w:r>
        <w:rPr>
          <w:rFonts w:ascii="Tahoma" w:hAnsi="Tahoma" w:cs="Tahoma"/>
          <w14:ligatures w14:val="none"/>
        </w:rPr>
        <w:lastRenderedPageBreak/>
        <w:t xml:space="preserve">study also showed a decrease in ACTH levels. The decrease in cortisol levels was thought to be due to a decrease in ACTH, not a direct effect on the adrenal cortex [116]. In addition, it was observed that synthetic ADM application increased the adrenal blood flow in rats and this has led to the use of ADM for therapeutic purposes </w:t>
      </w:r>
      <w:r>
        <w:rPr>
          <w:rFonts w:ascii="Tahoma" w:hAnsi="Tahoma" w:cs="Tahoma"/>
          <w:bCs/>
          <w14:ligatures w14:val="none"/>
        </w:rPr>
        <w:t>[117]</w:t>
      </w:r>
      <w:r>
        <w:rPr>
          <w:rFonts w:ascii="Tahoma" w:hAnsi="Tahoma" w:cs="Tahoma"/>
          <w14:ligatures w14:val="none"/>
        </w:rPr>
        <w:t xml:space="preserve">. </w:t>
      </w:r>
    </w:p>
    <w:p w14:paraId="43282DBB" w14:textId="77777777" w:rsidR="00BB6C10" w:rsidRDefault="00BB6C10" w:rsidP="00BB6C10">
      <w:pPr>
        <w:pStyle w:val="jats-sec2-title"/>
      </w:pPr>
      <w:r>
        <w:t>Reproductive Effects</w:t>
      </w:r>
    </w:p>
    <w:p w14:paraId="776F497B"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ab/>
        <w:t xml:space="preserve">ADM is found in the myometrium and endometrium layer of the ovary and uterus of                  women [118, 119]. ADM levels were high in the follicular                phase of the menstrual cycle and low in the luteal      phase [120]. It has been suggested that ADM produced by granulosa cells may play a role in the development of corpus luteum [121]. ADM has been found to play an important role in the growth of placenta and fetus and prevention of uterine contraction by providing blood flow to uterus (blood supply to the placenta) and implantation of the embryo [122-126]. ADM is thought to be present in the blood, placenta and amniotic fluid during normal pregnancy due to the important tasks it undertakes in all these stages [44, 127]. </w:t>
      </w:r>
    </w:p>
    <w:p w14:paraId="0362D8C4"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ab/>
        <w:t xml:space="preserve">ADM was detected in testis, epididymis and prostate in male genital tract [128-130]. The expression of ADM gene is shown in the </w:t>
      </w:r>
      <w:proofErr w:type="spellStart"/>
      <w:r>
        <w:rPr>
          <w:rFonts w:ascii="Tahoma" w:hAnsi="Tahoma" w:cs="Tahoma"/>
          <w14:ligatures w14:val="none"/>
        </w:rPr>
        <w:t>sertoli</w:t>
      </w:r>
      <w:proofErr w:type="spellEnd"/>
      <w:r>
        <w:rPr>
          <w:rFonts w:ascii="Tahoma" w:hAnsi="Tahoma" w:cs="Tahoma"/>
          <w14:ligatures w14:val="none"/>
        </w:rPr>
        <w:t xml:space="preserve"> and </w:t>
      </w:r>
      <w:proofErr w:type="spellStart"/>
      <w:r>
        <w:rPr>
          <w:rFonts w:ascii="Tahoma" w:hAnsi="Tahoma" w:cs="Tahoma"/>
          <w14:ligatures w14:val="none"/>
        </w:rPr>
        <w:t>leydig</w:t>
      </w:r>
      <w:proofErr w:type="spellEnd"/>
      <w:r>
        <w:rPr>
          <w:rFonts w:ascii="Tahoma" w:hAnsi="Tahoma" w:cs="Tahoma"/>
          <w14:ligatures w14:val="none"/>
        </w:rPr>
        <w:t xml:space="preserve"> cells in the testis [131-132]. It has been suggested that ADM affects sperm maturation and movement, inhibits contraction in prostate and stimulates prostatic blood flow [128, 133-135]. ADM has also been reported to cause vasodilatation via NO/cGMP in cavernous vascular endothelial cells [57].</w:t>
      </w:r>
    </w:p>
    <w:p w14:paraId="02228C08" w14:textId="77777777" w:rsidR="00BB6C10" w:rsidRDefault="00BB6C10" w:rsidP="00BB6C10">
      <w:pPr>
        <w:pStyle w:val="jats-sec2-title"/>
      </w:pPr>
      <w:r>
        <w:t>Effects on Immune System and Inflammation</w:t>
      </w:r>
    </w:p>
    <w:p w14:paraId="0262C48F"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ab/>
        <w:t>ADM has complex effects on inflammation. It has been reported that plasma ADM levels are increased in the local and systemic inflammation and are synthesized in mucosal surfaces and contributes to               anti-microbial protection [136]. It controls the leukocyte migration and differentiation, while increasing the blood flow in the inflammation zone. It also reduces endothelial permeability and inhibits exudate               formation [137]. In addition, the fact that it may have local effects suggest that it can be used with topical drugs. Therefore, we consider that it can be used in the treatment of edema.</w:t>
      </w:r>
    </w:p>
    <w:p w14:paraId="221B5787"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ab/>
        <w:t xml:space="preserve">ADM has been found to play a regulatory and stabilizer role among proinflammatory and                         anti-inflammatory cytokines. Proinflammatory markers, TNF-α and IL-1β, have been seen as potent stimulators of ADM release [138, 22]. ADM also stimulates proinflammatory cytokine release, such as IL-6 and                  IL-10 while IL-10 also shows anti-inflammatory effect by suppressing TNF-α and IL-1β release [16, 139]. ADM is transported in the plasma by binding to the complement factor H, known as adrenomedullin binding protein-1 (AMBP-1). In this way, ADM plays an active role in the regulation of the complement system. It also increases the cleavage of C3b through factor I and it affects the complement regulator function of factor H [28]. Since ADM levels were significantly elevated in sepsis and septic shock (especially in endotoxic shock), ADM was thought to be secreted as a preservative against sepsis [140, 141]. As a result, ADM regulates the immune system by functioning through both cellular and secretory </w:t>
      </w:r>
      <w:r>
        <w:rPr>
          <w:rFonts w:ascii="Tahoma" w:hAnsi="Tahoma" w:cs="Tahoma"/>
          <w14:ligatures w14:val="none"/>
        </w:rPr>
        <w:lastRenderedPageBreak/>
        <w:t>(cytokines and complement) system. We think that ADM has significant potential as an agent that can be used in the treatment of septic shock due to its             anti-inflammatory effects.</w:t>
      </w:r>
    </w:p>
    <w:p w14:paraId="0DF99BA6" w14:textId="77777777" w:rsidR="00BB6C10" w:rsidRDefault="00BB6C10" w:rsidP="00BB6C10">
      <w:pPr>
        <w:pStyle w:val="jats-sec2-title"/>
      </w:pPr>
      <w:r>
        <w:t>Gastro-Intestinal Effects</w:t>
      </w:r>
    </w:p>
    <w:p w14:paraId="3BD4F7B0"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ab/>
        <w:t xml:space="preserve">Immunoreactive ADM has been detected in various tissues including plasma, as well as kidney, pancreas and intestine [142]. It is reported that ADM may act as autocrine or paracrine way in these tissues where it is released as a vasoactive hormone in the circulation [71, 143]. Subcutaneous ADM was found to have anti-ulcer effect in rats with reserpine-induced gastric mucosal damage. Probable cause of this effect is possibly associated with accelerative effect of ADM on blood flow in the gastric mucosa and partially                      anti-gastric secretory activity by increasing the release of NO [144]. </w:t>
      </w:r>
      <w:proofErr w:type="spellStart"/>
      <w:r>
        <w:rPr>
          <w:rFonts w:ascii="Tahoma" w:hAnsi="Tahoma" w:cs="Tahoma"/>
          <w14:ligatures w14:val="none"/>
        </w:rPr>
        <w:t>Rossowski</w:t>
      </w:r>
      <w:proofErr w:type="spellEnd"/>
      <w:r>
        <w:rPr>
          <w:rFonts w:ascii="Tahoma" w:hAnsi="Tahoma" w:cs="Tahoma"/>
          <w14:ligatures w14:val="none"/>
        </w:rPr>
        <w:t xml:space="preserve"> et al. previously reported that ADM strongly inhibits gastric acid secretion [145]. All these findings suggest that ADM may be an anti-ulcer agent.</w:t>
      </w:r>
    </w:p>
    <w:p w14:paraId="742EE03E"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ab/>
        <w:t xml:space="preserve">ADM and PAMP are able to regulate many physiological and pathological conditions such as intestinal hormones. It has also been reported that it has a regulatory role in small intestine and colon </w:t>
      </w:r>
      <w:proofErr w:type="spellStart"/>
      <w:r>
        <w:rPr>
          <w:rFonts w:ascii="Tahoma" w:hAnsi="Tahoma" w:cs="Tahoma"/>
          <w14:ligatures w14:val="none"/>
        </w:rPr>
        <w:t>peristaltism</w:t>
      </w:r>
      <w:proofErr w:type="spellEnd"/>
      <w:r>
        <w:rPr>
          <w:rFonts w:ascii="Tahoma" w:hAnsi="Tahoma" w:cs="Tahoma"/>
          <w14:ligatures w14:val="none"/>
        </w:rPr>
        <w:t>. It is also argued that ADM and PAMP regulate the intestinal mucosa and help the mucosal host defense system. In addition, it is also thought that ADM and PAMP deficiency may be effective in the development and progression of intestinal diseases with its effect on microbiota composition [146]. However, the use of ADM as an antimicrobial agent requires more investigations that are precise.</w:t>
      </w:r>
    </w:p>
    <w:p w14:paraId="455DAB66" w14:textId="77777777" w:rsidR="00BB6C10" w:rsidRDefault="00BB6C10" w:rsidP="00BB6C10">
      <w:pPr>
        <w:pStyle w:val="jats-sec2-title"/>
      </w:pPr>
      <w:r>
        <w:t>Relationship Between Adrenomedullin, Thyroid Hormones and Obesity</w:t>
      </w:r>
    </w:p>
    <w:p w14:paraId="35855214"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ab/>
        <w:t xml:space="preserve">In a study investigating the effect of thyroid hormones on ADM, ADM levels were higher in hyperthyroid rats and lower in hypothyroid rats compared to control group [8]. Higher ADM and PAMP levels with higher thyroid hormones were detected                  in cultured vascular smooth muscle cells                      </w:t>
      </w:r>
      <w:proofErr w:type="gramStart"/>
      <w:r>
        <w:rPr>
          <w:rFonts w:ascii="Tahoma" w:hAnsi="Tahoma" w:cs="Tahoma"/>
          <w14:ligatures w14:val="none"/>
        </w:rPr>
        <w:t xml:space="preserve">   (</w:t>
      </w:r>
      <w:proofErr w:type="gramEnd"/>
      <w:r>
        <w:rPr>
          <w:rFonts w:ascii="Tahoma" w:hAnsi="Tahoma" w:cs="Tahoma"/>
          <w14:ligatures w14:val="none"/>
        </w:rPr>
        <w:t>VSMC) and thyroid storm due to Graves'                           disease [147, 37, 148, 149]. Therefore, thyroid hormones are thought to regulate the production of ADM in vivo.</w:t>
      </w:r>
    </w:p>
    <w:p w14:paraId="56AAA3EE"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ab/>
        <w:t>Due to significant effects on oxygen consumption and metabolic rate, thyroid hormones are essential for normal operation of almost all tissues. For this reason, the relationship between thyroid hormones and ADM is also a matter of curiosity. It has been reported that thyroid hormones increase the oxygen capacity of blood by increasing erythropoietin (EPO) production and increase tissue perfusion by vasodilation via accelerating ADM synthesis [150, 37]. In addition, it was stated that direct ADM synthesis could be stimulated via thyroid hormones in case of                   hypoxia [151]. Therefore, it is considered that important part of ADM's effect on energy metabolism is carried out by thyroid hormones.</w:t>
      </w:r>
    </w:p>
    <w:p w14:paraId="6B5FB30E"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ab/>
        <w:t xml:space="preserve">Fat-rich diet increases ADM                              secretion </w:t>
      </w:r>
      <w:r>
        <w:rPr>
          <w:rFonts w:ascii="Tahoma" w:hAnsi="Tahoma" w:cs="Tahoma"/>
          <w:bCs/>
          <w14:ligatures w14:val="none"/>
        </w:rPr>
        <w:t>[152],</w:t>
      </w:r>
      <w:r>
        <w:rPr>
          <w:rFonts w:ascii="Tahoma" w:hAnsi="Tahoma" w:cs="Tahoma"/>
          <w14:ligatures w14:val="none"/>
        </w:rPr>
        <w:t xml:space="preserve"> ADM stimulates lipolysis in brown adipose tissue [153] and adipose tissue adipocyte differentiation [154]. Due to these effects, it is important to use it in combating obesity.</w:t>
      </w:r>
    </w:p>
    <w:p w14:paraId="516518DF"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ab/>
        <w:t xml:space="preserve">There are views that ADM is stored in pancreas secretory granules. ADM has been shown to inhibit insulin secretion by inhibiting β cells in the                   pancreas [33]. It was also emphasized that high                </w:t>
      </w:r>
      <w:r>
        <w:rPr>
          <w:rFonts w:ascii="Tahoma" w:hAnsi="Tahoma" w:cs="Tahoma"/>
          <w14:ligatures w14:val="none"/>
        </w:rPr>
        <w:lastRenderedPageBreak/>
        <w:t>ADM levels in DM patients may be caused by hyperglycemia-induced ADM expression [155]. On the other hand, it has been suggested that ADM levels           are not affected by plasma glucose                           concentrations [156]. Circulating ADM concentrations have been reported to be higher in pregnant women with gestational DM, and have been reported to suppress insulin secretion in pancreatic β-cells in                   vitro [157].</w:t>
      </w:r>
    </w:p>
    <w:p w14:paraId="2E77F55C"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ab/>
        <w:t>Obesity, resulting from the expansion of adipose tissues, is characterized by impaired insulin sensitivity of target organs and triggers type 2 diabetes, and also closely related to the proinflammatory (due to its effect on TNF-α) and immune systems [158, 159, 160, 161]. We think that the relationship between ADM and proinflammatory and inflammatory regulation is the key mechanism in the relationship between obesity and ADM. However, the role of adaptive immune response in the inflammation of adipose tissue remains unclear.</w:t>
      </w:r>
    </w:p>
    <w:p w14:paraId="4B0C95CD"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ab/>
        <w:t>In a study aiming to indicate the role of adipose tissue inflammation on the pathogenesis of insulin resistance (IR), a short-term high-fat diet was found to increase the number of CD4 (+) T cells in adipose tissues. This increase in the number of CD4 (+) T cells may contribute to the local inflammatory response in the early inflammation phase of adipose tissue and this may have an important role in insulin resistance. Major histocompatibility complex class II (MHCII) dependent antigen presentation for activation of CD4 (+) T cells has been suggested to induce early inflammation and IR in adipose tissue. MHCII inhibition is reported to decrease IR [162, 163].</w:t>
      </w:r>
    </w:p>
    <w:p w14:paraId="3CDBA8F9"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ab/>
        <w:t>In a study with transgenic mice, ADM 2 treatment was determined to fix the high fat diet induced early insulin resistance in the fat tissue. It is assumed that this is mainly achieved by inhibiting adipocyte MHCII-dependent antigen presentation and CD4 (+) T-cell activation [163]. This finding has been found to be of interest as featured as a peptide with   anti-insulin resistance effect.</w:t>
      </w:r>
    </w:p>
    <w:p w14:paraId="51EE2795"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ab/>
        <w:t xml:space="preserve">In a study investigating ADM regulation in obesity and its localization in human adipose tissue, it is considered as a new member of the adipokine family due to being produced from stromal cells of human adipose tissue, including macrophages and synthesized in individuals with metabolic syndrome, especially in the omental region [161]. </w:t>
      </w:r>
    </w:p>
    <w:p w14:paraId="6E5B002E" w14:textId="75C88566"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ab/>
        <w:t xml:space="preserve">All of these indicate that ADM may have an important role in energy use and metabolism and obesity-induced insulin resistance as well as its relationship with thyroid hormones. However, since this issue needs clear evidence, there are many things to be investigated. </w:t>
      </w:r>
    </w:p>
    <w:p w14:paraId="3422CA17" w14:textId="77777777" w:rsidR="00BB6C10" w:rsidRDefault="00BB6C10" w:rsidP="00BB6C10">
      <w:pPr>
        <w:pStyle w:val="jats-sec-title"/>
      </w:pPr>
      <w:r>
        <w:t>Conclusion</w:t>
      </w:r>
    </w:p>
    <w:p w14:paraId="35AFA50E" w14:textId="77777777" w:rsidR="00BB6C10" w:rsidRDefault="00BB6C10" w:rsidP="00BB6C10">
      <w:pPr>
        <w:pStyle w:val="jats-sec2-title"/>
      </w:pPr>
      <w:r>
        <w:t xml:space="preserve">ADM has Multifunctional Behavior as Outlined Below; </w:t>
      </w:r>
    </w:p>
    <w:p w14:paraId="2E5BD59D"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 xml:space="preserve">a) have significant potential as an agent for the treatment of septic shock due to its anti-inflammatory effects, b) have a possibility of taking an active role in the breakdown of insulin resistance in obesity, c) may accelerate tissue perfusion by means of thyroid hormones, d) play a regulatory and stabilizing role </w:t>
      </w:r>
      <w:r>
        <w:rPr>
          <w:rFonts w:ascii="Tahoma" w:hAnsi="Tahoma" w:cs="Tahoma"/>
          <w14:ligatures w14:val="none"/>
        </w:rPr>
        <w:lastRenderedPageBreak/>
        <w:t xml:space="preserve">among proinflammatory and anti-inflammatory cytokines, e) possibly contribute to the implantation of the embryo by providing the blood supply to the uterus and placenta, f) may have bronchodilator activity especially in acute asthma attacks, g) exhibits diuretic and natriuretic effect by increasing renal blood flow and glomerular filtration by vasodilatation with a                         NO-dependent mechanism in the arterioles, h) effect on plasma renin activity, </w:t>
      </w:r>
      <w:proofErr w:type="spellStart"/>
      <w:r>
        <w:rPr>
          <w:rFonts w:ascii="Tahoma" w:hAnsi="Tahoma" w:cs="Tahoma"/>
          <w14:ligatures w14:val="none"/>
        </w:rPr>
        <w:t>i</w:t>
      </w:r>
      <w:proofErr w:type="spellEnd"/>
      <w:r>
        <w:rPr>
          <w:rFonts w:ascii="Tahoma" w:hAnsi="Tahoma" w:cs="Tahoma"/>
          <w14:ligatures w14:val="none"/>
        </w:rPr>
        <w:t xml:space="preserve">) have significant effects in                post-ischemia reperfusion at CNS, j) alters thirst, salt appetite and food intake by stimulating OT synthesis k) lowering blood pressure while increasing blood flow, l) protects against atherosclerosis by having anti-apoptotic effect on endothelial cells and anti-proliferative/                   anti-migrate effects on vascular smooth muscle cells in ischemic heart disease m) contributes to intestinal mucosal microbiota and provides antimicrobial host defense system, and finally n) stimulates angiogenesis and regenerates the damaged endothelial layer. This multifunctional feature of ADM brings it into the forefront for the purpose of treatment and leads to perform increasing </w:t>
      </w:r>
      <w:proofErr w:type="gramStart"/>
      <w:r>
        <w:rPr>
          <w:rFonts w:ascii="Tahoma" w:hAnsi="Tahoma" w:cs="Tahoma"/>
          <w14:ligatures w14:val="none"/>
        </w:rPr>
        <w:t>amount</w:t>
      </w:r>
      <w:proofErr w:type="gramEnd"/>
      <w:r>
        <w:rPr>
          <w:rFonts w:ascii="Tahoma" w:hAnsi="Tahoma" w:cs="Tahoma"/>
          <w14:ligatures w14:val="none"/>
        </w:rPr>
        <w:t xml:space="preserve"> of researches in recent years.</w:t>
      </w:r>
    </w:p>
    <w:p w14:paraId="141EC579" w14:textId="77777777" w:rsidR="00BB6C10" w:rsidRDefault="00BB6C10" w:rsidP="00BB6C10">
      <w:pPr>
        <w:pStyle w:val="jats-sec-title"/>
      </w:pPr>
      <w:r>
        <w:t>References</w:t>
      </w:r>
    </w:p>
    <w:p w14:paraId="7B8A79D6"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w:t>
      </w:r>
      <w:r>
        <w:t> </w:t>
      </w:r>
      <w:r>
        <w:rPr>
          <w:rFonts w:ascii="Tahoma" w:hAnsi="Tahoma" w:cs="Tahoma"/>
          <w14:ligatures w14:val="none"/>
        </w:rPr>
        <w:t xml:space="preserve">Kitamura K, </w:t>
      </w:r>
      <w:proofErr w:type="spellStart"/>
      <w:r>
        <w:rPr>
          <w:rFonts w:ascii="Tahoma" w:hAnsi="Tahoma" w:cs="Tahoma"/>
          <w14:ligatures w14:val="none"/>
        </w:rPr>
        <w:t>Kangawa</w:t>
      </w:r>
      <w:proofErr w:type="spellEnd"/>
      <w:r>
        <w:rPr>
          <w:rFonts w:ascii="Tahoma" w:hAnsi="Tahoma" w:cs="Tahoma"/>
          <w14:ligatures w14:val="none"/>
        </w:rPr>
        <w:t xml:space="preserve"> K, Kawamoto M, </w:t>
      </w:r>
      <w:proofErr w:type="spellStart"/>
      <w:r>
        <w:rPr>
          <w:rFonts w:ascii="Tahoma" w:hAnsi="Tahoma" w:cs="Tahoma"/>
          <w14:ligatures w14:val="none"/>
        </w:rPr>
        <w:t>Ichiki</w:t>
      </w:r>
      <w:proofErr w:type="spellEnd"/>
      <w:r>
        <w:rPr>
          <w:rFonts w:ascii="Tahoma" w:hAnsi="Tahoma" w:cs="Tahoma"/>
          <w14:ligatures w14:val="none"/>
        </w:rPr>
        <w:t xml:space="preserve"> Y, Nakamura S et al. (2012) Adrenomedullin: a novel hypotensive peptide isolated from human pheochromocytoma. 1993. </w:t>
      </w:r>
      <w:proofErr w:type="spellStart"/>
      <w:r>
        <w:rPr>
          <w:rFonts w:ascii="Tahoma" w:hAnsi="Tahoma" w:cs="Tahoma"/>
          <w14:ligatures w14:val="none"/>
        </w:rPr>
        <w:t>Biochem</w:t>
      </w:r>
      <w:proofErr w:type="spellEnd"/>
      <w:r>
        <w:rPr>
          <w:rFonts w:ascii="Tahoma" w:hAnsi="Tahoma" w:cs="Tahoma"/>
          <w14:ligatures w14:val="none"/>
        </w:rPr>
        <w:t xml:space="preserve"> </w:t>
      </w:r>
      <w:proofErr w:type="spellStart"/>
      <w:r>
        <w:rPr>
          <w:rFonts w:ascii="Tahoma" w:hAnsi="Tahoma" w:cs="Tahoma"/>
          <w14:ligatures w14:val="none"/>
        </w:rPr>
        <w:t>Biophys</w:t>
      </w:r>
      <w:proofErr w:type="spellEnd"/>
      <w:r>
        <w:rPr>
          <w:rFonts w:ascii="Tahoma" w:hAnsi="Tahoma" w:cs="Tahoma"/>
          <w14:ligatures w14:val="none"/>
        </w:rPr>
        <w:t xml:space="preserve"> Res Commun. 425(3), 548-555.</w:t>
      </w:r>
    </w:p>
    <w:p w14:paraId="0A710081"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2.</w:t>
      </w:r>
      <w:r>
        <w:t> </w:t>
      </w:r>
      <w:r>
        <w:rPr>
          <w:rFonts w:ascii="Tahoma" w:hAnsi="Tahoma" w:cs="Tahoma"/>
          <w14:ligatures w14:val="none"/>
        </w:rPr>
        <w:t xml:space="preserve">Kitamura K, </w:t>
      </w:r>
      <w:proofErr w:type="spellStart"/>
      <w:r>
        <w:rPr>
          <w:rFonts w:ascii="Tahoma" w:hAnsi="Tahoma" w:cs="Tahoma"/>
          <w14:ligatures w14:val="none"/>
        </w:rPr>
        <w:t>Kangawa</w:t>
      </w:r>
      <w:proofErr w:type="spellEnd"/>
      <w:r>
        <w:rPr>
          <w:rFonts w:ascii="Tahoma" w:hAnsi="Tahoma" w:cs="Tahoma"/>
          <w14:ligatures w14:val="none"/>
        </w:rPr>
        <w:t xml:space="preserve"> K, Kojima M, </w:t>
      </w:r>
      <w:proofErr w:type="spellStart"/>
      <w:r>
        <w:rPr>
          <w:rFonts w:ascii="Tahoma" w:hAnsi="Tahoma" w:cs="Tahoma"/>
          <w14:ligatures w14:val="none"/>
        </w:rPr>
        <w:t>Ichiki</w:t>
      </w:r>
      <w:proofErr w:type="spellEnd"/>
      <w:r>
        <w:rPr>
          <w:rFonts w:ascii="Tahoma" w:hAnsi="Tahoma" w:cs="Tahoma"/>
          <w14:ligatures w14:val="none"/>
        </w:rPr>
        <w:t xml:space="preserve"> Y, Matsuo H et al. (1994) Complete amino acid sequence of porcine adrenomedullin and cloning of cDNA encoding its precursor. FEBS Lett. 338(3), 306-310.</w:t>
      </w:r>
    </w:p>
    <w:p w14:paraId="2C2D0EC9"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3.</w:t>
      </w:r>
      <w:r>
        <w:t> </w:t>
      </w:r>
      <w:proofErr w:type="spellStart"/>
      <w:r>
        <w:rPr>
          <w:rFonts w:ascii="Tahoma" w:hAnsi="Tahoma" w:cs="Tahoma"/>
          <w14:ligatures w14:val="none"/>
        </w:rPr>
        <w:t>Kapas</w:t>
      </w:r>
      <w:proofErr w:type="spellEnd"/>
      <w:r>
        <w:rPr>
          <w:rFonts w:ascii="Tahoma" w:hAnsi="Tahoma" w:cs="Tahoma"/>
          <w14:ligatures w14:val="none"/>
        </w:rPr>
        <w:t xml:space="preserve"> S, Martínez A, </w:t>
      </w:r>
      <w:proofErr w:type="spellStart"/>
      <w:r>
        <w:rPr>
          <w:rFonts w:ascii="Tahoma" w:hAnsi="Tahoma" w:cs="Tahoma"/>
          <w14:ligatures w14:val="none"/>
        </w:rPr>
        <w:t>Cuttitta</w:t>
      </w:r>
      <w:proofErr w:type="spellEnd"/>
      <w:r>
        <w:rPr>
          <w:rFonts w:ascii="Tahoma" w:hAnsi="Tahoma" w:cs="Tahoma"/>
          <w14:ligatures w14:val="none"/>
        </w:rPr>
        <w:t xml:space="preserve"> F, Hinson JP. (1998) Local production and action of adrenomedullin in the rat adrenal zona glomerulosa. J Endocrinol. 156(3), 477-484.</w:t>
      </w:r>
    </w:p>
    <w:p w14:paraId="579CF827" w14:textId="5D0506E9"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4.</w:t>
      </w:r>
      <w:r>
        <w:t> </w:t>
      </w:r>
      <w:r>
        <w:rPr>
          <w:rFonts w:ascii="Tahoma" w:hAnsi="Tahoma" w:cs="Tahoma"/>
          <w14:ligatures w14:val="none"/>
        </w:rPr>
        <w:t xml:space="preserve">Hinson JP, </w:t>
      </w:r>
      <w:proofErr w:type="spellStart"/>
      <w:r>
        <w:rPr>
          <w:rFonts w:ascii="Tahoma" w:hAnsi="Tahoma" w:cs="Tahoma"/>
          <w14:ligatures w14:val="none"/>
        </w:rPr>
        <w:t>Kapas</w:t>
      </w:r>
      <w:proofErr w:type="spellEnd"/>
      <w:r>
        <w:rPr>
          <w:rFonts w:ascii="Tahoma" w:hAnsi="Tahoma" w:cs="Tahoma"/>
          <w14:ligatures w14:val="none"/>
        </w:rPr>
        <w:t xml:space="preserve"> S, Smith DM. (2000) Adrenomedullin, a Multifunctional </w:t>
      </w:r>
      <w:r w:rsidRPr="008F07E2">
        <w:rPr>
          <w:rFonts w:ascii="Tahoma" w:hAnsi="Tahoma" w:cs="Tahoma"/>
          <w:color w:val="auto"/>
          <w14:ligatures w14:val="none"/>
        </w:rPr>
        <w:t>Regulatory Peptide</w:t>
      </w:r>
      <w:r w:rsidR="005B3C90" w:rsidRPr="008F07E2">
        <w:rPr>
          <w:rFonts w:ascii="Tahoma" w:hAnsi="Tahoma" w:cs="Tahoma"/>
          <w:color w:val="auto"/>
          <w14:ligatures w14:val="none"/>
        </w:rPr>
        <w:t xml:space="preserve">, </w:t>
      </w:r>
      <w:hyperlink r:id="rId8" w:history="1">
        <w:r w:rsidRPr="008F07E2">
          <w:rPr>
            <w:rStyle w:val="Hyperlink"/>
            <w:rFonts w:ascii="Tahoma" w:eastAsiaTheme="majorEastAsia" w:hAnsi="Tahoma" w:cs="Tahoma"/>
            <w:color w:val="auto"/>
            <w:u w:val="none"/>
            <w14:ligatures w14:val="none"/>
          </w:rPr>
          <w:t>Endocr Rev</w:t>
        </w:r>
      </w:hyperlink>
      <w:r w:rsidR="008F07E2">
        <w:rPr>
          <w:color w:val="auto"/>
        </w:rPr>
        <w:t>,</w:t>
      </w:r>
      <w:r w:rsidRPr="005B3C90">
        <w:rPr>
          <w:rFonts w:ascii="Tahoma" w:hAnsi="Tahoma" w:cs="Tahoma"/>
          <w:color w:val="FF0000"/>
          <w14:ligatures w14:val="none"/>
        </w:rPr>
        <w:t xml:space="preserve"> </w:t>
      </w:r>
      <w:r>
        <w:rPr>
          <w:rFonts w:ascii="Tahoma" w:hAnsi="Tahoma" w:cs="Tahoma"/>
          <w14:ligatures w14:val="none"/>
        </w:rPr>
        <w:t>21(2), 138-67.</w:t>
      </w:r>
    </w:p>
    <w:p w14:paraId="3BE8E6C8"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5.</w:t>
      </w:r>
      <w:r>
        <w:t> </w:t>
      </w:r>
      <w:r>
        <w:rPr>
          <w:rFonts w:ascii="Tahoma" w:hAnsi="Tahoma" w:cs="Tahoma"/>
          <w14:ligatures w14:val="none"/>
        </w:rPr>
        <w:t xml:space="preserve">Yasue H, Yoshimura M, Sumida H, </w:t>
      </w:r>
      <w:proofErr w:type="spellStart"/>
      <w:r>
        <w:rPr>
          <w:rFonts w:ascii="Tahoma" w:hAnsi="Tahoma" w:cs="Tahoma"/>
          <w14:ligatures w14:val="none"/>
        </w:rPr>
        <w:t>Kikuta</w:t>
      </w:r>
      <w:proofErr w:type="spellEnd"/>
      <w:r>
        <w:rPr>
          <w:rFonts w:ascii="Tahoma" w:hAnsi="Tahoma" w:cs="Tahoma"/>
          <w14:ligatures w14:val="none"/>
        </w:rPr>
        <w:t xml:space="preserve"> K, </w:t>
      </w:r>
      <w:proofErr w:type="spellStart"/>
      <w:r>
        <w:rPr>
          <w:rFonts w:ascii="Tahoma" w:hAnsi="Tahoma" w:cs="Tahoma"/>
          <w14:ligatures w14:val="none"/>
        </w:rPr>
        <w:t>Kugiyama</w:t>
      </w:r>
      <w:proofErr w:type="spellEnd"/>
      <w:r>
        <w:rPr>
          <w:rFonts w:ascii="Tahoma" w:hAnsi="Tahoma" w:cs="Tahoma"/>
          <w14:ligatures w14:val="none"/>
        </w:rPr>
        <w:t xml:space="preserve"> K et al. (1994) Localization and mechanism of secretion of B-type natriuretic peptide in comparison with those of A-type natriuretic peptide in normal subjects and patients with heart failure. Circulation. 90(1), 195-203.</w:t>
      </w:r>
    </w:p>
    <w:p w14:paraId="70EA4EBC"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6.</w:t>
      </w:r>
      <w:r>
        <w:t> </w:t>
      </w:r>
      <w:proofErr w:type="spellStart"/>
      <w:r>
        <w:rPr>
          <w:rFonts w:ascii="Tahoma" w:hAnsi="Tahoma" w:cs="Tahoma"/>
          <w14:ligatures w14:val="none"/>
        </w:rPr>
        <w:t>Daggubati</w:t>
      </w:r>
      <w:proofErr w:type="spellEnd"/>
      <w:r>
        <w:rPr>
          <w:rFonts w:ascii="Tahoma" w:hAnsi="Tahoma" w:cs="Tahoma"/>
          <w14:ligatures w14:val="none"/>
        </w:rPr>
        <w:t xml:space="preserve"> S, Parks JR, Overton RM, Cintron G, </w:t>
      </w:r>
      <w:proofErr w:type="spellStart"/>
      <w:r>
        <w:rPr>
          <w:rFonts w:ascii="Tahoma" w:hAnsi="Tahoma" w:cs="Tahoma"/>
          <w14:ligatures w14:val="none"/>
        </w:rPr>
        <w:t>Schocken</w:t>
      </w:r>
      <w:proofErr w:type="spellEnd"/>
      <w:r>
        <w:rPr>
          <w:rFonts w:ascii="Tahoma" w:hAnsi="Tahoma" w:cs="Tahoma"/>
          <w14:ligatures w14:val="none"/>
        </w:rPr>
        <w:t xml:space="preserve"> DD et al. (1997) Adrenomedullin, endothelin, neuropeptide Y, atrial, brain, and              C-natriuretic prohormone peptides compared as early heart failure indicators. Cardiovasc Res. 36(2), 246-255.</w:t>
      </w:r>
    </w:p>
    <w:p w14:paraId="67DB7875"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7.</w:t>
      </w:r>
      <w:r>
        <w:t> </w:t>
      </w:r>
      <w:proofErr w:type="spellStart"/>
      <w:r>
        <w:rPr>
          <w:rFonts w:ascii="Tahoma" w:hAnsi="Tahoma" w:cs="Tahoma"/>
          <w14:ligatures w14:val="none"/>
        </w:rPr>
        <w:t>Yuksel</w:t>
      </w:r>
      <w:proofErr w:type="spellEnd"/>
      <w:r>
        <w:rPr>
          <w:rFonts w:ascii="Tahoma" w:hAnsi="Tahoma" w:cs="Tahoma"/>
          <w14:ligatures w14:val="none"/>
        </w:rPr>
        <w:t xml:space="preserve"> S, </w:t>
      </w:r>
      <w:proofErr w:type="spellStart"/>
      <w:r>
        <w:rPr>
          <w:rFonts w:ascii="Tahoma" w:hAnsi="Tahoma" w:cs="Tahoma"/>
          <w14:ligatures w14:val="none"/>
        </w:rPr>
        <w:t>Yurekli</w:t>
      </w:r>
      <w:proofErr w:type="spellEnd"/>
      <w:r>
        <w:rPr>
          <w:rFonts w:ascii="Tahoma" w:hAnsi="Tahoma" w:cs="Tahoma"/>
          <w14:ligatures w14:val="none"/>
        </w:rPr>
        <w:t xml:space="preserve"> M. (2003) The effect of adrenomedullin (ADM) on tyrosine </w:t>
      </w:r>
      <w:proofErr w:type="spellStart"/>
      <w:r>
        <w:rPr>
          <w:rFonts w:ascii="Tahoma" w:hAnsi="Tahoma" w:cs="Tahoma"/>
          <w14:ligatures w14:val="none"/>
        </w:rPr>
        <w:t>tydroxylase</w:t>
      </w:r>
      <w:proofErr w:type="spellEnd"/>
      <w:r>
        <w:rPr>
          <w:rFonts w:ascii="Tahoma" w:hAnsi="Tahoma" w:cs="Tahoma"/>
          <w14:ligatures w14:val="none"/>
        </w:rPr>
        <w:t xml:space="preserve"> (TH) enzyme activity and blood pressure in cold exposed rats. Endocr J. 50(5), 553-559.</w:t>
      </w:r>
    </w:p>
    <w:p w14:paraId="69A90B93" w14:textId="4CA46E5C"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8.</w:t>
      </w:r>
      <w:r>
        <w:t> </w:t>
      </w:r>
      <w:r>
        <w:rPr>
          <w:rFonts w:ascii="Tahoma" w:hAnsi="Tahoma" w:cs="Tahoma"/>
          <w14:ligatures w14:val="none"/>
        </w:rPr>
        <w:t xml:space="preserve">Murakami Y, Hattori Y, </w:t>
      </w:r>
      <w:proofErr w:type="spellStart"/>
      <w:r>
        <w:rPr>
          <w:rFonts w:ascii="Tahoma" w:hAnsi="Tahoma" w:cs="Tahoma"/>
          <w14:ligatures w14:val="none"/>
        </w:rPr>
        <w:t>Taniyama</w:t>
      </w:r>
      <w:proofErr w:type="spellEnd"/>
      <w:r>
        <w:rPr>
          <w:rFonts w:ascii="Tahoma" w:hAnsi="Tahoma" w:cs="Tahoma"/>
          <w14:ligatures w14:val="none"/>
        </w:rPr>
        <w:t xml:space="preserve"> M, Kitamura K, Kasai K. (1998) Adrenomedullin regulation by thyroid hormone in the rat</w:t>
      </w:r>
      <w:r w:rsidR="005B3C90">
        <w:rPr>
          <w:rFonts w:ascii="Tahoma" w:hAnsi="Tahoma" w:cs="Tahoma"/>
          <w14:ligatures w14:val="none"/>
        </w:rPr>
        <w:t>.</w:t>
      </w:r>
      <w:r>
        <w:rPr>
          <w:rFonts w:ascii="Tahoma" w:hAnsi="Tahoma" w:cs="Tahoma"/>
          <w14:ligatures w14:val="none"/>
        </w:rPr>
        <w:t xml:space="preserve"> Life Sci 63, L337–L342.,</w:t>
      </w:r>
    </w:p>
    <w:p w14:paraId="152DF5E6" w14:textId="77777777" w:rsidR="00BB6C10" w:rsidRDefault="00BB6C10" w:rsidP="00BB6C10">
      <w:pPr>
        <w:widowControl w:val="0"/>
        <w:spacing w:before="80" w:after="0" w:line="360" w:lineRule="auto"/>
        <w:ind w:left="360" w:hanging="360"/>
        <w:jc w:val="both"/>
        <w:rPr>
          <w:rFonts w:ascii="Tahoma" w:hAnsi="Tahoma" w:cs="Tahoma"/>
          <w14:ligatures w14:val="none"/>
        </w:rPr>
      </w:pPr>
      <w:r>
        <w:rPr>
          <w:rFonts w:ascii="Tahoma" w:hAnsi="Tahoma" w:cs="Tahoma"/>
        </w:rPr>
        <w:t>9.</w:t>
      </w:r>
      <w:r>
        <w:t> </w:t>
      </w:r>
      <w:hyperlink r:id="rId9" w:history="1">
        <w:r>
          <w:rPr>
            <w:rStyle w:val="Hyperlink"/>
            <w:rFonts w:ascii="Tahoma" w:eastAsiaTheme="majorEastAsia" w:hAnsi="Tahoma" w:cs="Tahoma"/>
            <w:color w:val="000000"/>
            <w14:ligatures w14:val="none"/>
          </w:rPr>
          <w:t>Nagaya N</w:t>
        </w:r>
      </w:hyperlink>
      <w:r>
        <w:rPr>
          <w:rFonts w:ascii="Tahoma" w:hAnsi="Tahoma" w:cs="Tahoma"/>
          <w14:ligatures w14:val="none"/>
        </w:rPr>
        <w:t>, </w:t>
      </w:r>
      <w:proofErr w:type="spellStart"/>
      <w:r>
        <w:fldChar w:fldCharType="begin"/>
      </w:r>
      <w:r>
        <w:instrText xml:space="preserve"> HYPERLINK "https://www.ncbi.nlm.nih.gov/pubmed/?term=Nishikimi%20T%5BAuthor%5D&amp;cauthor=true&amp;cauthor_uid=9887197" </w:instrText>
      </w:r>
      <w:r>
        <w:fldChar w:fldCharType="separate"/>
      </w:r>
      <w:r>
        <w:rPr>
          <w:rStyle w:val="Hyperlink"/>
          <w:rFonts w:ascii="Tahoma" w:eastAsiaTheme="majorEastAsia" w:hAnsi="Tahoma" w:cs="Tahoma"/>
          <w:color w:val="000000"/>
          <w14:ligatures w14:val="none"/>
        </w:rPr>
        <w:t>Nishikimi</w:t>
      </w:r>
      <w:proofErr w:type="spellEnd"/>
      <w:r>
        <w:rPr>
          <w:rStyle w:val="Hyperlink"/>
          <w:rFonts w:ascii="Tahoma" w:eastAsiaTheme="majorEastAsia" w:hAnsi="Tahoma" w:cs="Tahoma"/>
          <w:color w:val="000000"/>
          <w14:ligatures w14:val="none"/>
        </w:rPr>
        <w:t xml:space="preserve"> T</w:t>
      </w:r>
      <w:r>
        <w:fldChar w:fldCharType="end"/>
      </w:r>
      <w:r>
        <w:rPr>
          <w:rFonts w:ascii="Tahoma" w:hAnsi="Tahoma" w:cs="Tahoma"/>
          <w14:ligatures w14:val="none"/>
        </w:rPr>
        <w:t>, </w:t>
      </w:r>
      <w:proofErr w:type="spellStart"/>
      <w:r>
        <w:fldChar w:fldCharType="begin"/>
      </w:r>
      <w:r>
        <w:instrText xml:space="preserve"> HYPERLINK "https://www.ncbi.nlm.nih.gov/pubmed/?term=Horio%20T%5BAuthor%5D&amp;cauthor=true&amp;cauthor_uid=9887197" </w:instrText>
      </w:r>
      <w:r>
        <w:fldChar w:fldCharType="separate"/>
      </w:r>
      <w:r>
        <w:rPr>
          <w:rStyle w:val="Hyperlink"/>
          <w:rFonts w:ascii="Tahoma" w:eastAsiaTheme="majorEastAsia" w:hAnsi="Tahoma" w:cs="Tahoma"/>
          <w:color w:val="000000"/>
          <w14:ligatures w14:val="none"/>
        </w:rPr>
        <w:t>Horio</w:t>
      </w:r>
      <w:proofErr w:type="spellEnd"/>
      <w:r>
        <w:rPr>
          <w:rStyle w:val="Hyperlink"/>
          <w:rFonts w:ascii="Tahoma" w:eastAsiaTheme="majorEastAsia" w:hAnsi="Tahoma" w:cs="Tahoma"/>
          <w:color w:val="000000"/>
          <w14:ligatures w14:val="none"/>
        </w:rPr>
        <w:t xml:space="preserve"> T</w:t>
      </w:r>
      <w:r>
        <w:fldChar w:fldCharType="end"/>
      </w:r>
      <w:r>
        <w:rPr>
          <w:rFonts w:ascii="Tahoma" w:hAnsi="Tahoma" w:cs="Tahoma"/>
          <w14:ligatures w14:val="none"/>
        </w:rPr>
        <w:t>, </w:t>
      </w:r>
      <w:hyperlink r:id="rId10" w:history="1">
        <w:r>
          <w:rPr>
            <w:rStyle w:val="Hyperlink"/>
            <w:rFonts w:ascii="Tahoma" w:eastAsiaTheme="majorEastAsia" w:hAnsi="Tahoma" w:cs="Tahoma"/>
            <w:color w:val="000000"/>
            <w14:ligatures w14:val="none"/>
          </w:rPr>
          <w:t>Yoshihara F</w:t>
        </w:r>
      </w:hyperlink>
      <w:r>
        <w:rPr>
          <w:rFonts w:ascii="Tahoma" w:hAnsi="Tahoma" w:cs="Tahoma"/>
          <w14:ligatures w14:val="none"/>
        </w:rPr>
        <w:t>, </w:t>
      </w:r>
      <w:hyperlink r:id="rId11" w:history="1">
        <w:r>
          <w:rPr>
            <w:rStyle w:val="Hyperlink"/>
            <w:rFonts w:ascii="Tahoma" w:eastAsiaTheme="majorEastAsia" w:hAnsi="Tahoma" w:cs="Tahoma"/>
            <w:color w:val="000000"/>
            <w14:ligatures w14:val="none"/>
          </w:rPr>
          <w:t>Kanazawa A</w:t>
        </w:r>
      </w:hyperlink>
      <w:r>
        <w:rPr>
          <w:rFonts w:ascii="Tahoma" w:hAnsi="Tahoma" w:cs="Tahoma"/>
          <w14:ligatures w14:val="none"/>
        </w:rPr>
        <w:t xml:space="preserve"> et al. (1999) Cardiovascular and renal effects </w:t>
      </w:r>
      <w:r>
        <w:rPr>
          <w:rFonts w:ascii="Tahoma" w:hAnsi="Tahoma" w:cs="Tahoma"/>
          <w14:ligatures w14:val="none"/>
        </w:rPr>
        <w:lastRenderedPageBreak/>
        <w:t>of adrenomedullin in rats with heart failure. Am J Physiol.  276(1), R213-218.</w:t>
      </w:r>
    </w:p>
    <w:p w14:paraId="1F3F36D3" w14:textId="5B2A931E"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10.</w:t>
      </w:r>
      <w:r>
        <w:t> </w:t>
      </w:r>
      <w:proofErr w:type="spellStart"/>
      <w:r>
        <w:rPr>
          <w:rFonts w:ascii="Tahoma" w:hAnsi="Tahoma" w:cs="Tahoma"/>
          <w14:ligatures w14:val="none"/>
        </w:rPr>
        <w:t>Supeł</w:t>
      </w:r>
      <w:proofErr w:type="spellEnd"/>
      <w:r>
        <w:rPr>
          <w:rFonts w:ascii="Tahoma" w:hAnsi="Tahoma" w:cs="Tahoma"/>
          <w14:ligatures w14:val="none"/>
        </w:rPr>
        <w:t xml:space="preserve"> K, </w:t>
      </w:r>
      <w:proofErr w:type="spellStart"/>
      <w:r>
        <w:rPr>
          <w:rFonts w:ascii="Tahoma" w:hAnsi="Tahoma" w:cs="Tahoma"/>
          <w14:ligatures w14:val="none"/>
        </w:rPr>
        <w:t>Kacprzak</w:t>
      </w:r>
      <w:proofErr w:type="spellEnd"/>
      <w:r>
        <w:rPr>
          <w:rFonts w:ascii="Tahoma" w:hAnsi="Tahoma" w:cs="Tahoma"/>
          <w14:ligatures w14:val="none"/>
        </w:rPr>
        <w:t xml:space="preserve"> M, </w:t>
      </w:r>
      <w:proofErr w:type="spellStart"/>
      <w:r>
        <w:rPr>
          <w:rFonts w:ascii="Tahoma" w:hAnsi="Tahoma" w:cs="Tahoma"/>
          <w14:ligatures w14:val="none"/>
        </w:rPr>
        <w:t>Zielińska</w:t>
      </w:r>
      <w:proofErr w:type="spellEnd"/>
      <w:r>
        <w:rPr>
          <w:rFonts w:ascii="Tahoma" w:hAnsi="Tahoma" w:cs="Tahoma"/>
          <w14:ligatures w14:val="none"/>
        </w:rPr>
        <w:t xml:space="preserve"> M. (2017) The prognostic value of MR-</w:t>
      </w:r>
      <w:proofErr w:type="spellStart"/>
      <w:r>
        <w:rPr>
          <w:rFonts w:ascii="Tahoma" w:hAnsi="Tahoma" w:cs="Tahoma"/>
          <w14:ligatures w14:val="none"/>
        </w:rPr>
        <w:t>proadrenomedullin</w:t>
      </w:r>
      <w:proofErr w:type="spellEnd"/>
      <w:r>
        <w:rPr>
          <w:rFonts w:ascii="Tahoma" w:hAnsi="Tahoma" w:cs="Tahoma"/>
          <w14:ligatures w14:val="none"/>
        </w:rPr>
        <w:t xml:space="preserve"> in patients with acute coronary syndrome complicated by cardiogenic shock. Biomarkers</w:t>
      </w:r>
      <w:r w:rsidRPr="00B07053">
        <w:rPr>
          <w:rFonts w:ascii="Tahoma" w:hAnsi="Tahoma" w:cs="Tahoma"/>
          <w:color w:val="auto"/>
          <w14:ligatures w14:val="none"/>
        </w:rPr>
        <w:t xml:space="preserve">. 22(34), 296-303. </w:t>
      </w:r>
    </w:p>
    <w:p w14:paraId="5726EDF4"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11.</w:t>
      </w:r>
      <w:r>
        <w:t> </w:t>
      </w:r>
      <w:proofErr w:type="spellStart"/>
      <w:r>
        <w:rPr>
          <w:rFonts w:ascii="Tahoma" w:hAnsi="Tahoma" w:cs="Tahoma"/>
          <w14:ligatures w14:val="none"/>
        </w:rPr>
        <w:t>Kuwasako</w:t>
      </w:r>
      <w:proofErr w:type="spellEnd"/>
      <w:r>
        <w:rPr>
          <w:rFonts w:ascii="Tahoma" w:hAnsi="Tahoma" w:cs="Tahoma"/>
          <w14:ligatures w14:val="none"/>
        </w:rPr>
        <w:t xml:space="preserve"> K, Kida O, Kitamura K, Kato J, </w:t>
      </w:r>
      <w:proofErr w:type="spellStart"/>
      <w:r>
        <w:rPr>
          <w:rFonts w:ascii="Tahoma" w:hAnsi="Tahoma" w:cs="Tahoma"/>
          <w14:ligatures w14:val="none"/>
        </w:rPr>
        <w:t>Eto</w:t>
      </w:r>
      <w:proofErr w:type="spellEnd"/>
      <w:r>
        <w:rPr>
          <w:rFonts w:ascii="Tahoma" w:hAnsi="Tahoma" w:cs="Tahoma"/>
          <w14:ligatures w14:val="none"/>
        </w:rPr>
        <w:t xml:space="preserve"> T. (1997) Plasma adrenomedullin in cerebrovascular disease: a possible indicator of endothelial injury. Int </w:t>
      </w:r>
      <w:proofErr w:type="spellStart"/>
      <w:r>
        <w:rPr>
          <w:rFonts w:ascii="Tahoma" w:hAnsi="Tahoma" w:cs="Tahoma"/>
          <w14:ligatures w14:val="none"/>
        </w:rPr>
        <w:t>Angiol</w:t>
      </w:r>
      <w:proofErr w:type="spellEnd"/>
      <w:r>
        <w:rPr>
          <w:rFonts w:ascii="Tahoma" w:hAnsi="Tahoma" w:cs="Tahoma"/>
          <w14:ligatures w14:val="none"/>
        </w:rPr>
        <w:t>. 16(4), 272-279.</w:t>
      </w:r>
    </w:p>
    <w:p w14:paraId="0B83976A"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12.</w:t>
      </w:r>
      <w:r>
        <w:t> </w:t>
      </w:r>
      <w:r>
        <w:rPr>
          <w:rFonts w:ascii="Tahoma" w:hAnsi="Tahoma" w:cs="Tahoma"/>
          <w14:ligatures w14:val="none"/>
        </w:rPr>
        <w:t>Bernal-Morell E, García-</w:t>
      </w:r>
      <w:proofErr w:type="spellStart"/>
      <w:r>
        <w:rPr>
          <w:rFonts w:ascii="Tahoma" w:hAnsi="Tahoma" w:cs="Tahoma"/>
          <w14:ligatures w14:val="none"/>
        </w:rPr>
        <w:t>Villalba</w:t>
      </w:r>
      <w:proofErr w:type="spellEnd"/>
      <w:r>
        <w:rPr>
          <w:rFonts w:ascii="Tahoma" w:hAnsi="Tahoma" w:cs="Tahoma"/>
          <w14:ligatures w14:val="none"/>
        </w:rPr>
        <w:t xml:space="preserve"> E, Vera MDC, Medina B, Martinez M et al. (2018) Usefulness of </w:t>
      </w:r>
      <w:proofErr w:type="spellStart"/>
      <w:r>
        <w:rPr>
          <w:rFonts w:ascii="Tahoma" w:hAnsi="Tahoma" w:cs="Tahoma"/>
          <w14:ligatures w14:val="none"/>
        </w:rPr>
        <w:t>midregional</w:t>
      </w:r>
      <w:proofErr w:type="spellEnd"/>
      <w:r>
        <w:rPr>
          <w:rFonts w:ascii="Tahoma" w:hAnsi="Tahoma" w:cs="Tahoma"/>
          <w14:ligatures w14:val="none"/>
        </w:rPr>
        <w:t xml:space="preserve"> pro-adrenomedullin as a marker of organ damage and predictor of mortality in patients with sepsis. J Infect. 76(3), 249-257. </w:t>
      </w:r>
    </w:p>
    <w:p w14:paraId="525474F4"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13.</w:t>
      </w:r>
      <w:r>
        <w:t> </w:t>
      </w:r>
      <w:r>
        <w:rPr>
          <w:rFonts w:ascii="Tahoma" w:hAnsi="Tahoma" w:cs="Tahoma"/>
          <w14:ligatures w14:val="none"/>
        </w:rPr>
        <w:t xml:space="preserve">Hussain QA, McKay IJ, Gonzales-Marin C, </w:t>
      </w:r>
      <w:proofErr w:type="spellStart"/>
      <w:r>
        <w:rPr>
          <w:rFonts w:ascii="Tahoma" w:hAnsi="Tahoma" w:cs="Tahoma"/>
          <w14:ligatures w14:val="none"/>
        </w:rPr>
        <w:t>Allaker</w:t>
      </w:r>
      <w:proofErr w:type="spellEnd"/>
      <w:r>
        <w:rPr>
          <w:rFonts w:ascii="Tahoma" w:hAnsi="Tahoma" w:cs="Tahoma"/>
          <w14:ligatures w14:val="none"/>
        </w:rPr>
        <w:t xml:space="preserve"> RP. (2016) Detection of adrenomedullin and nitric oxide in different forms of periodontal disease. J Periodontal Res. 51(1), 16-25. </w:t>
      </w:r>
    </w:p>
    <w:p w14:paraId="0D179E5E"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14.</w:t>
      </w:r>
      <w:r>
        <w:t> </w:t>
      </w:r>
      <w:r>
        <w:rPr>
          <w:rFonts w:ascii="Tahoma" w:hAnsi="Tahoma" w:cs="Tahoma"/>
          <w14:ligatures w14:val="none"/>
        </w:rPr>
        <w:t xml:space="preserve">Kaneko H, </w:t>
      </w:r>
      <w:proofErr w:type="spellStart"/>
      <w:r>
        <w:rPr>
          <w:rFonts w:ascii="Tahoma" w:hAnsi="Tahoma" w:cs="Tahoma"/>
          <w14:ligatures w14:val="none"/>
        </w:rPr>
        <w:t>Mitsuma</w:t>
      </w:r>
      <w:proofErr w:type="spellEnd"/>
      <w:r>
        <w:rPr>
          <w:rFonts w:ascii="Tahoma" w:hAnsi="Tahoma" w:cs="Tahoma"/>
          <w14:ligatures w14:val="none"/>
        </w:rPr>
        <w:t xml:space="preserve"> T, Nagai H, Mori S, Iyo T et al. (1998) Central action of adrenomedullin to prevent ethanol-induced gastric injury through vagal pathways in rats. Am J Physiol. 274(6 Pt 2</w:t>
      </w:r>
      <w:proofErr w:type="gramStart"/>
      <w:r>
        <w:rPr>
          <w:rFonts w:ascii="Tahoma" w:hAnsi="Tahoma" w:cs="Tahoma"/>
          <w14:ligatures w14:val="none"/>
        </w:rPr>
        <w:t xml:space="preserve">),   </w:t>
      </w:r>
      <w:proofErr w:type="gramEnd"/>
      <w:r>
        <w:rPr>
          <w:rFonts w:ascii="Tahoma" w:hAnsi="Tahoma" w:cs="Tahoma"/>
          <w14:ligatures w14:val="none"/>
        </w:rPr>
        <w:t xml:space="preserve">      R1783-1788.</w:t>
      </w:r>
    </w:p>
    <w:p w14:paraId="5E233AF0"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15.</w:t>
      </w:r>
      <w:r>
        <w:t> </w:t>
      </w:r>
      <w:r>
        <w:rPr>
          <w:rFonts w:ascii="Tahoma" w:hAnsi="Tahoma" w:cs="Tahoma"/>
          <w14:ligatures w14:val="none"/>
        </w:rPr>
        <w:t xml:space="preserve">Martínez-Herrero S, Martínez A. (2016) Adrenomedullin regulates intestinal physiology and pathophysiology. </w:t>
      </w:r>
      <w:proofErr w:type="spellStart"/>
      <w:r>
        <w:rPr>
          <w:rFonts w:ascii="Tahoma" w:hAnsi="Tahoma" w:cs="Tahoma"/>
          <w14:ligatures w14:val="none"/>
        </w:rPr>
        <w:t>Domest</w:t>
      </w:r>
      <w:proofErr w:type="spellEnd"/>
      <w:r>
        <w:rPr>
          <w:rFonts w:ascii="Tahoma" w:hAnsi="Tahoma" w:cs="Tahoma"/>
          <w14:ligatures w14:val="none"/>
        </w:rPr>
        <w:t xml:space="preserve"> </w:t>
      </w:r>
      <w:proofErr w:type="spellStart"/>
      <w:r>
        <w:rPr>
          <w:rFonts w:ascii="Tahoma" w:hAnsi="Tahoma" w:cs="Tahoma"/>
          <w14:ligatures w14:val="none"/>
        </w:rPr>
        <w:t>Anim</w:t>
      </w:r>
      <w:proofErr w:type="spellEnd"/>
      <w:r>
        <w:rPr>
          <w:rFonts w:ascii="Tahoma" w:hAnsi="Tahoma" w:cs="Tahoma"/>
          <w14:ligatures w14:val="none"/>
        </w:rPr>
        <w:t xml:space="preserve"> Endocrinol. 56 Suppl, S66-83. </w:t>
      </w:r>
    </w:p>
    <w:p w14:paraId="0898EB46"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16.</w:t>
      </w:r>
      <w:r>
        <w:t> </w:t>
      </w:r>
      <w:r>
        <w:rPr>
          <w:rFonts w:ascii="Tahoma" w:hAnsi="Tahoma" w:cs="Tahoma"/>
          <w14:ligatures w14:val="none"/>
        </w:rPr>
        <w:t xml:space="preserve">Wong LY, Cheung BM, Li YY, Tang F. (2005) Adrenomedullin is both proinflammatory and </w:t>
      </w:r>
      <w:proofErr w:type="spellStart"/>
      <w:r>
        <w:rPr>
          <w:rFonts w:ascii="Tahoma" w:hAnsi="Tahoma" w:cs="Tahoma"/>
          <w14:ligatures w14:val="none"/>
        </w:rPr>
        <w:t>antiinflammatory</w:t>
      </w:r>
      <w:proofErr w:type="spellEnd"/>
      <w:r>
        <w:rPr>
          <w:rFonts w:ascii="Tahoma" w:hAnsi="Tahoma" w:cs="Tahoma"/>
          <w14:ligatures w14:val="none"/>
        </w:rPr>
        <w:t xml:space="preserve">: its effects on gene expression and secretion of cytokines and macrophage migration inhibitory factor in NR8383 macrophage cell line. Endocrinology. 146(3), 1321-1327. </w:t>
      </w:r>
    </w:p>
    <w:p w14:paraId="6D8686FD"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17.</w:t>
      </w:r>
      <w:r>
        <w:t> </w:t>
      </w:r>
      <w:r>
        <w:rPr>
          <w:rFonts w:ascii="Tahoma" w:hAnsi="Tahoma" w:cs="Tahoma"/>
          <w14:ligatures w14:val="none"/>
        </w:rPr>
        <w:t xml:space="preserve">Yildirim NC, </w:t>
      </w:r>
      <w:proofErr w:type="spellStart"/>
      <w:r>
        <w:rPr>
          <w:rFonts w:ascii="Tahoma" w:hAnsi="Tahoma" w:cs="Tahoma"/>
          <w14:ligatures w14:val="none"/>
        </w:rPr>
        <w:t>Yurekli</w:t>
      </w:r>
      <w:proofErr w:type="spellEnd"/>
      <w:r>
        <w:rPr>
          <w:rFonts w:ascii="Tahoma" w:hAnsi="Tahoma" w:cs="Tahoma"/>
          <w14:ligatures w14:val="none"/>
        </w:rPr>
        <w:t xml:space="preserve"> M. (2010) The effect of adrenomedullin and cold stress on interleukin-6 levels in some rat tissues. Clin Exp Immunol. 161(1), 171-175.</w:t>
      </w:r>
    </w:p>
    <w:p w14:paraId="5CF57857"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18.</w:t>
      </w:r>
      <w:r>
        <w:t> </w:t>
      </w:r>
      <w:r>
        <w:rPr>
          <w:rFonts w:ascii="Tahoma" w:hAnsi="Tahoma" w:cs="Tahoma"/>
          <w14:ligatures w14:val="none"/>
        </w:rPr>
        <w:t xml:space="preserve">Nikitenko LL, Fox SB, Kehoe S, Rees MCP, Bicknell R. (2006) Adrenomedullin and </w:t>
      </w:r>
      <w:proofErr w:type="spellStart"/>
      <w:r>
        <w:rPr>
          <w:rFonts w:ascii="Tahoma" w:hAnsi="Tahoma" w:cs="Tahoma"/>
          <w14:ligatures w14:val="none"/>
        </w:rPr>
        <w:t>tumour</w:t>
      </w:r>
      <w:proofErr w:type="spellEnd"/>
      <w:r>
        <w:rPr>
          <w:rFonts w:ascii="Tahoma" w:hAnsi="Tahoma" w:cs="Tahoma"/>
          <w14:ligatures w14:val="none"/>
        </w:rPr>
        <w:t xml:space="preserve"> angiogenesis. Br J Cancer. 94(1), 1-7.</w:t>
      </w:r>
    </w:p>
    <w:p w14:paraId="5016991E"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19.</w:t>
      </w:r>
      <w:r>
        <w:t> </w:t>
      </w:r>
      <w:r>
        <w:rPr>
          <w:rFonts w:ascii="Tahoma" w:hAnsi="Tahoma" w:cs="Tahoma"/>
          <w14:ligatures w14:val="none"/>
        </w:rPr>
        <w:t xml:space="preserve">Si H, Zhang Y, Song Y, Li L. (2018) Overexpression of adrenomedullin protects mesenchymal stem cells against hypoxia and serum deprivation-induced apoptosis via the </w:t>
      </w:r>
      <w:proofErr w:type="spellStart"/>
      <w:r>
        <w:rPr>
          <w:rFonts w:ascii="Tahoma" w:hAnsi="Tahoma" w:cs="Tahoma"/>
          <w14:ligatures w14:val="none"/>
        </w:rPr>
        <w:t>Akt</w:t>
      </w:r>
      <w:proofErr w:type="spellEnd"/>
      <w:r>
        <w:rPr>
          <w:rFonts w:ascii="Tahoma" w:hAnsi="Tahoma" w:cs="Tahoma"/>
          <w14:ligatures w14:val="none"/>
        </w:rPr>
        <w:t>/GSK3β and Bcl-2 signaling pathways. Int J Mol Med. 41(6), 3342-3352.</w:t>
      </w:r>
    </w:p>
    <w:p w14:paraId="0DFCE2E0" w14:textId="52C3708E" w:rsidR="00BB6C10" w:rsidRPr="005C1186" w:rsidRDefault="00BB6C10" w:rsidP="00BB6C10">
      <w:pPr>
        <w:spacing w:before="80" w:after="0" w:line="360" w:lineRule="auto"/>
        <w:ind w:left="360" w:hanging="360"/>
        <w:jc w:val="both"/>
        <w:rPr>
          <w:rFonts w:ascii="Tahoma" w:hAnsi="Tahoma" w:cs="Tahoma"/>
          <w:color w:val="auto"/>
          <w14:ligatures w14:val="none"/>
        </w:rPr>
      </w:pPr>
      <w:r w:rsidRPr="005C1186">
        <w:rPr>
          <w:rFonts w:ascii="Tahoma" w:hAnsi="Tahoma" w:cs="Tahoma"/>
          <w:color w:val="auto"/>
        </w:rPr>
        <w:t>20.</w:t>
      </w:r>
      <w:r w:rsidRPr="005C1186">
        <w:rPr>
          <w:color w:val="auto"/>
        </w:rPr>
        <w:t> </w:t>
      </w:r>
      <w:proofErr w:type="spellStart"/>
      <w:r w:rsidRPr="005C1186">
        <w:rPr>
          <w:rFonts w:ascii="Tahoma" w:hAnsi="Tahoma" w:cs="Tahoma"/>
          <w:color w:val="auto"/>
          <w14:ligatures w14:val="none"/>
        </w:rPr>
        <w:t>Ishimitsu</w:t>
      </w:r>
      <w:proofErr w:type="spellEnd"/>
      <w:r w:rsidRPr="005C1186">
        <w:rPr>
          <w:rFonts w:ascii="Tahoma" w:hAnsi="Tahoma" w:cs="Tahoma"/>
          <w:color w:val="auto"/>
          <w14:ligatures w14:val="none"/>
        </w:rPr>
        <w:t xml:space="preserve"> T, Kojima M, </w:t>
      </w:r>
      <w:proofErr w:type="spellStart"/>
      <w:r w:rsidRPr="005C1186">
        <w:rPr>
          <w:rFonts w:ascii="Tahoma" w:hAnsi="Tahoma" w:cs="Tahoma"/>
          <w:color w:val="auto"/>
          <w14:ligatures w14:val="none"/>
        </w:rPr>
        <w:t>Kangawa</w:t>
      </w:r>
      <w:proofErr w:type="spellEnd"/>
      <w:r w:rsidRPr="005C1186">
        <w:rPr>
          <w:rFonts w:ascii="Tahoma" w:hAnsi="Tahoma" w:cs="Tahoma"/>
          <w:color w:val="auto"/>
          <w14:ligatures w14:val="none"/>
        </w:rPr>
        <w:t xml:space="preserve"> K, Hino J, Matsuoka H et al. (1994) Genomic structure of human adrenomedullin gene</w:t>
      </w:r>
      <w:r w:rsidR="002E60E3" w:rsidRPr="005C1186">
        <w:rPr>
          <w:rFonts w:ascii="Tahoma" w:hAnsi="Tahoma" w:cs="Tahoma"/>
          <w:color w:val="auto"/>
          <w14:ligatures w14:val="none"/>
        </w:rPr>
        <w:t>,</w:t>
      </w:r>
      <w:r w:rsidRPr="005C1186">
        <w:rPr>
          <w:rFonts w:ascii="Tahoma" w:hAnsi="Tahoma" w:cs="Tahoma"/>
          <w:color w:val="auto"/>
          <w14:ligatures w14:val="none"/>
        </w:rPr>
        <w:t xml:space="preserve"> </w:t>
      </w:r>
      <w:proofErr w:type="spellStart"/>
      <w:r w:rsidRPr="005C1186">
        <w:rPr>
          <w:rFonts w:ascii="Tahoma" w:hAnsi="Tahoma" w:cs="Tahoma"/>
          <w:color w:val="auto"/>
          <w14:ligatures w14:val="none"/>
        </w:rPr>
        <w:t>Biochem</w:t>
      </w:r>
      <w:proofErr w:type="spellEnd"/>
      <w:r w:rsidRPr="005C1186">
        <w:rPr>
          <w:rFonts w:ascii="Tahoma" w:hAnsi="Tahoma" w:cs="Tahoma"/>
          <w:color w:val="auto"/>
          <w14:ligatures w14:val="none"/>
        </w:rPr>
        <w:t xml:space="preserve"> </w:t>
      </w:r>
      <w:proofErr w:type="spellStart"/>
      <w:r w:rsidRPr="005C1186">
        <w:rPr>
          <w:rFonts w:ascii="Tahoma" w:hAnsi="Tahoma" w:cs="Tahoma"/>
          <w:color w:val="auto"/>
          <w14:ligatures w14:val="none"/>
        </w:rPr>
        <w:t>Biophys</w:t>
      </w:r>
      <w:proofErr w:type="spellEnd"/>
      <w:r w:rsidRPr="005C1186">
        <w:rPr>
          <w:rFonts w:ascii="Tahoma" w:hAnsi="Tahoma" w:cs="Tahoma"/>
          <w:color w:val="auto"/>
          <w14:ligatures w14:val="none"/>
        </w:rPr>
        <w:t xml:space="preserve"> Res Commun</w:t>
      </w:r>
      <w:r w:rsidR="003A54C7" w:rsidRPr="005C1186">
        <w:rPr>
          <w:rFonts w:ascii="Tahoma" w:hAnsi="Tahoma" w:cs="Tahoma"/>
          <w:color w:val="auto"/>
          <w14:ligatures w14:val="none"/>
        </w:rPr>
        <w:t>,</w:t>
      </w:r>
      <w:r w:rsidR="00E53E7F" w:rsidRPr="005C1186">
        <w:rPr>
          <w:rFonts w:ascii="Tahoma" w:hAnsi="Tahoma" w:cs="Tahoma"/>
          <w:color w:val="auto"/>
          <w14:ligatures w14:val="none"/>
        </w:rPr>
        <w:t xml:space="preserve"> </w:t>
      </w:r>
      <w:r w:rsidRPr="005C1186">
        <w:rPr>
          <w:rFonts w:ascii="Tahoma" w:hAnsi="Tahoma" w:cs="Tahoma"/>
          <w:color w:val="auto"/>
          <w14:ligatures w14:val="none"/>
        </w:rPr>
        <w:t>203(1)</w:t>
      </w:r>
      <w:r w:rsidR="006552D1" w:rsidRPr="005C1186">
        <w:rPr>
          <w:rFonts w:ascii="Tahoma" w:hAnsi="Tahoma" w:cs="Tahoma"/>
          <w:color w:val="auto"/>
          <w14:ligatures w14:val="none"/>
        </w:rPr>
        <w:t>:</w:t>
      </w:r>
      <w:r w:rsidR="00E53E7F" w:rsidRPr="005C1186">
        <w:rPr>
          <w:rFonts w:ascii="Tahoma" w:hAnsi="Tahoma" w:cs="Tahoma"/>
          <w:color w:val="auto"/>
          <w14:ligatures w14:val="none"/>
        </w:rPr>
        <w:t xml:space="preserve"> </w:t>
      </w:r>
      <w:r w:rsidRPr="005C1186">
        <w:rPr>
          <w:rFonts w:ascii="Tahoma" w:hAnsi="Tahoma" w:cs="Tahoma"/>
          <w:color w:val="auto"/>
          <w14:ligatures w14:val="none"/>
        </w:rPr>
        <w:t>631</w:t>
      </w:r>
      <w:r w:rsidR="003A54C7" w:rsidRPr="005C1186">
        <w:rPr>
          <w:rFonts w:ascii="Tahoma" w:hAnsi="Tahoma" w:cs="Tahoma"/>
          <w:color w:val="auto"/>
          <w14:ligatures w14:val="none"/>
        </w:rPr>
        <w:t xml:space="preserve"> </w:t>
      </w:r>
      <w:r w:rsidRPr="005C1186">
        <w:rPr>
          <w:rFonts w:ascii="Tahoma" w:hAnsi="Tahoma" w:cs="Tahoma"/>
          <w:color w:val="auto"/>
          <w14:ligatures w14:val="none"/>
        </w:rPr>
        <w:t>-</w:t>
      </w:r>
      <w:r w:rsidR="003A54C7" w:rsidRPr="005C1186">
        <w:rPr>
          <w:rFonts w:ascii="Tahoma" w:hAnsi="Tahoma" w:cs="Tahoma"/>
          <w:color w:val="auto"/>
          <w14:ligatures w14:val="none"/>
        </w:rPr>
        <w:t xml:space="preserve"> </w:t>
      </w:r>
      <w:r w:rsidRPr="005C1186">
        <w:rPr>
          <w:rFonts w:ascii="Tahoma" w:hAnsi="Tahoma" w:cs="Tahoma"/>
          <w:color w:val="auto"/>
          <w14:ligatures w14:val="none"/>
        </w:rPr>
        <w:t>639.</w:t>
      </w:r>
    </w:p>
    <w:p w14:paraId="39987016"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21.</w:t>
      </w:r>
      <w:r>
        <w:t> </w:t>
      </w:r>
      <w:r>
        <w:rPr>
          <w:rFonts w:ascii="Tahoma" w:hAnsi="Tahoma" w:cs="Tahoma"/>
          <w14:ligatures w14:val="none"/>
        </w:rPr>
        <w:t xml:space="preserve">Shoji H, </w:t>
      </w:r>
      <w:proofErr w:type="spellStart"/>
      <w:r>
        <w:rPr>
          <w:rFonts w:ascii="Tahoma" w:hAnsi="Tahoma" w:cs="Tahoma"/>
          <w14:ligatures w14:val="none"/>
        </w:rPr>
        <w:t>Minamino</w:t>
      </w:r>
      <w:proofErr w:type="spellEnd"/>
      <w:r>
        <w:rPr>
          <w:rFonts w:ascii="Tahoma" w:hAnsi="Tahoma" w:cs="Tahoma"/>
          <w14:ligatures w14:val="none"/>
        </w:rPr>
        <w:t xml:space="preserve"> N, </w:t>
      </w:r>
      <w:proofErr w:type="spellStart"/>
      <w:r>
        <w:rPr>
          <w:rFonts w:ascii="Tahoma" w:hAnsi="Tahoma" w:cs="Tahoma"/>
          <w14:ligatures w14:val="none"/>
        </w:rPr>
        <w:t>Kangawa</w:t>
      </w:r>
      <w:proofErr w:type="spellEnd"/>
      <w:r>
        <w:rPr>
          <w:rFonts w:ascii="Tahoma" w:hAnsi="Tahoma" w:cs="Tahoma"/>
          <w14:ligatures w14:val="none"/>
        </w:rPr>
        <w:t xml:space="preserve"> K, Matsuo H. (1995) Endotoxin markedly elevates plasma concentration and gene transcription of adrenomedullin in rat. </w:t>
      </w:r>
      <w:proofErr w:type="spellStart"/>
      <w:r>
        <w:rPr>
          <w:rFonts w:ascii="Tahoma" w:hAnsi="Tahoma" w:cs="Tahoma"/>
          <w14:ligatures w14:val="none"/>
        </w:rPr>
        <w:t>Biochem</w:t>
      </w:r>
      <w:proofErr w:type="spellEnd"/>
      <w:r>
        <w:rPr>
          <w:rFonts w:ascii="Tahoma" w:hAnsi="Tahoma" w:cs="Tahoma"/>
          <w14:ligatures w14:val="none"/>
        </w:rPr>
        <w:t xml:space="preserve"> </w:t>
      </w:r>
      <w:proofErr w:type="spellStart"/>
      <w:r>
        <w:rPr>
          <w:rFonts w:ascii="Tahoma" w:hAnsi="Tahoma" w:cs="Tahoma"/>
          <w14:ligatures w14:val="none"/>
        </w:rPr>
        <w:t>Biophys</w:t>
      </w:r>
      <w:proofErr w:type="spellEnd"/>
      <w:r>
        <w:rPr>
          <w:rFonts w:ascii="Tahoma" w:hAnsi="Tahoma" w:cs="Tahoma"/>
          <w14:ligatures w14:val="none"/>
        </w:rPr>
        <w:t xml:space="preserve"> Res Commun. 215(2), 531-537.</w:t>
      </w:r>
    </w:p>
    <w:p w14:paraId="2810C520" w14:textId="57DB0A73" w:rsidR="00BB6C10" w:rsidRPr="00836C0B" w:rsidRDefault="00BB6C10" w:rsidP="00BB6C10">
      <w:pPr>
        <w:spacing w:before="80" w:after="0" w:line="360" w:lineRule="auto"/>
        <w:ind w:left="360" w:hanging="360"/>
        <w:jc w:val="both"/>
        <w:rPr>
          <w:rFonts w:ascii="Tahoma" w:hAnsi="Tahoma" w:cs="Tahoma"/>
          <w:color w:val="auto"/>
          <w14:ligatures w14:val="none"/>
        </w:rPr>
      </w:pPr>
      <w:r w:rsidRPr="00836C0B">
        <w:rPr>
          <w:rFonts w:ascii="Tahoma" w:hAnsi="Tahoma" w:cs="Tahoma"/>
          <w:color w:val="auto"/>
        </w:rPr>
        <w:t>22.</w:t>
      </w:r>
      <w:r w:rsidRPr="00836C0B">
        <w:rPr>
          <w:color w:val="auto"/>
        </w:rPr>
        <w:t> </w:t>
      </w:r>
      <w:r w:rsidRPr="00836C0B">
        <w:rPr>
          <w:rFonts w:ascii="Tahoma" w:hAnsi="Tahoma" w:cs="Tahoma"/>
          <w:color w:val="auto"/>
          <w14:ligatures w14:val="none"/>
        </w:rPr>
        <w:t xml:space="preserve">Kitamura K, Sakata J, </w:t>
      </w:r>
      <w:proofErr w:type="spellStart"/>
      <w:r w:rsidRPr="00836C0B">
        <w:rPr>
          <w:rFonts w:ascii="Tahoma" w:hAnsi="Tahoma" w:cs="Tahoma"/>
          <w:color w:val="auto"/>
          <w14:ligatures w14:val="none"/>
        </w:rPr>
        <w:t>Kangawa</w:t>
      </w:r>
      <w:proofErr w:type="spellEnd"/>
      <w:r w:rsidRPr="00836C0B">
        <w:rPr>
          <w:rFonts w:ascii="Tahoma" w:hAnsi="Tahoma" w:cs="Tahoma"/>
          <w:color w:val="auto"/>
          <w14:ligatures w14:val="none"/>
        </w:rPr>
        <w:t xml:space="preserve"> K, Kojima M, Matsuo M et al. (1993) Cloning and characterization of cDNA encoding a precursor for human adrenomedullin. </w:t>
      </w:r>
      <w:proofErr w:type="spellStart"/>
      <w:r w:rsidRPr="00836C0B">
        <w:rPr>
          <w:rFonts w:ascii="Tahoma" w:hAnsi="Tahoma" w:cs="Tahoma"/>
          <w:color w:val="auto"/>
          <w14:ligatures w14:val="none"/>
        </w:rPr>
        <w:t>Biochem</w:t>
      </w:r>
      <w:proofErr w:type="spellEnd"/>
      <w:r w:rsidRPr="00836C0B">
        <w:rPr>
          <w:rFonts w:ascii="Tahoma" w:hAnsi="Tahoma" w:cs="Tahoma"/>
          <w:color w:val="auto"/>
          <w14:ligatures w14:val="none"/>
        </w:rPr>
        <w:t xml:space="preserve"> </w:t>
      </w:r>
      <w:proofErr w:type="spellStart"/>
      <w:r w:rsidRPr="00836C0B">
        <w:rPr>
          <w:rFonts w:ascii="Tahoma" w:hAnsi="Tahoma" w:cs="Tahoma"/>
          <w:color w:val="auto"/>
          <w14:ligatures w14:val="none"/>
        </w:rPr>
        <w:t>Biophys</w:t>
      </w:r>
      <w:proofErr w:type="spellEnd"/>
      <w:r w:rsidRPr="00836C0B">
        <w:rPr>
          <w:rFonts w:ascii="Tahoma" w:hAnsi="Tahoma" w:cs="Tahoma"/>
          <w:color w:val="auto"/>
          <w14:ligatures w14:val="none"/>
        </w:rPr>
        <w:t xml:space="preserve"> Res Commun</w:t>
      </w:r>
      <w:r w:rsidR="005C1186" w:rsidRPr="00836C0B">
        <w:rPr>
          <w:rFonts w:ascii="Tahoma" w:hAnsi="Tahoma" w:cs="Tahoma"/>
          <w:color w:val="auto"/>
          <w14:ligatures w14:val="none"/>
        </w:rPr>
        <w:t>,</w:t>
      </w:r>
      <w:r w:rsidRPr="00836C0B">
        <w:rPr>
          <w:rFonts w:ascii="Tahoma" w:hAnsi="Tahoma" w:cs="Tahoma"/>
          <w:color w:val="auto"/>
          <w14:ligatures w14:val="none"/>
        </w:rPr>
        <w:t>194(2)</w:t>
      </w:r>
      <w:r w:rsidR="00326260" w:rsidRPr="00836C0B">
        <w:rPr>
          <w:rFonts w:ascii="Tahoma" w:hAnsi="Tahoma" w:cs="Tahoma"/>
          <w:color w:val="auto"/>
          <w14:ligatures w14:val="none"/>
        </w:rPr>
        <w:t>:</w:t>
      </w:r>
      <w:r w:rsidR="00E53E7F" w:rsidRPr="00836C0B">
        <w:rPr>
          <w:rFonts w:ascii="Tahoma" w:hAnsi="Tahoma" w:cs="Tahoma"/>
          <w:color w:val="auto"/>
          <w14:ligatures w14:val="none"/>
        </w:rPr>
        <w:t xml:space="preserve"> </w:t>
      </w:r>
      <w:r w:rsidRPr="00836C0B">
        <w:rPr>
          <w:rFonts w:ascii="Tahoma" w:hAnsi="Tahoma" w:cs="Tahoma"/>
          <w:color w:val="auto"/>
          <w14:ligatures w14:val="none"/>
        </w:rPr>
        <w:t>720</w:t>
      </w:r>
      <w:r w:rsidR="009D10B6" w:rsidRPr="00836C0B">
        <w:rPr>
          <w:rFonts w:ascii="Tahoma" w:hAnsi="Tahoma" w:cs="Tahoma"/>
          <w:color w:val="auto"/>
          <w14:ligatures w14:val="none"/>
        </w:rPr>
        <w:t xml:space="preserve"> </w:t>
      </w:r>
      <w:r w:rsidRPr="00836C0B">
        <w:rPr>
          <w:rFonts w:ascii="Tahoma" w:hAnsi="Tahoma" w:cs="Tahoma"/>
          <w:color w:val="auto"/>
          <w14:ligatures w14:val="none"/>
        </w:rPr>
        <w:t>-</w:t>
      </w:r>
      <w:r w:rsidR="009D10B6" w:rsidRPr="00836C0B">
        <w:rPr>
          <w:rFonts w:ascii="Tahoma" w:hAnsi="Tahoma" w:cs="Tahoma"/>
          <w:color w:val="auto"/>
          <w14:ligatures w14:val="none"/>
        </w:rPr>
        <w:t xml:space="preserve"> </w:t>
      </w:r>
      <w:r w:rsidRPr="00836C0B">
        <w:rPr>
          <w:rFonts w:ascii="Tahoma" w:hAnsi="Tahoma" w:cs="Tahoma"/>
          <w:color w:val="auto"/>
          <w14:ligatures w14:val="none"/>
        </w:rPr>
        <w:t>725.</w:t>
      </w:r>
    </w:p>
    <w:p w14:paraId="26671AE4" w14:textId="77A86B44" w:rsidR="00BB6C10" w:rsidRPr="005C1186" w:rsidRDefault="00BB6C10" w:rsidP="00BB6C10">
      <w:pPr>
        <w:spacing w:before="80" w:after="0" w:line="360" w:lineRule="auto"/>
        <w:ind w:left="360" w:hanging="360"/>
        <w:jc w:val="both"/>
        <w:rPr>
          <w:rFonts w:ascii="Tahoma" w:hAnsi="Tahoma" w:cs="Tahoma"/>
          <w:color w:val="auto"/>
          <w14:ligatures w14:val="none"/>
        </w:rPr>
      </w:pPr>
      <w:r w:rsidRPr="005C1186">
        <w:rPr>
          <w:rFonts w:ascii="Tahoma" w:hAnsi="Tahoma" w:cs="Tahoma"/>
          <w:color w:val="auto"/>
        </w:rPr>
        <w:lastRenderedPageBreak/>
        <w:t>23.</w:t>
      </w:r>
      <w:r w:rsidRPr="005C1186">
        <w:rPr>
          <w:color w:val="auto"/>
        </w:rPr>
        <w:t> </w:t>
      </w:r>
      <w:r w:rsidRPr="005C1186">
        <w:rPr>
          <w:rFonts w:ascii="Tahoma" w:hAnsi="Tahoma" w:cs="Tahoma"/>
          <w:color w:val="auto"/>
          <w14:ligatures w14:val="none"/>
        </w:rPr>
        <w:t xml:space="preserve">Sakata J, </w:t>
      </w:r>
      <w:proofErr w:type="spellStart"/>
      <w:r w:rsidRPr="005C1186">
        <w:rPr>
          <w:rFonts w:ascii="Tahoma" w:hAnsi="Tahoma" w:cs="Tahoma"/>
          <w:color w:val="auto"/>
          <w14:ligatures w14:val="none"/>
        </w:rPr>
        <w:t>Shimokubo</w:t>
      </w:r>
      <w:proofErr w:type="spellEnd"/>
      <w:r w:rsidRPr="005C1186">
        <w:rPr>
          <w:rFonts w:ascii="Tahoma" w:hAnsi="Tahoma" w:cs="Tahoma"/>
          <w:color w:val="auto"/>
          <w14:ligatures w14:val="none"/>
        </w:rPr>
        <w:t xml:space="preserve"> T, Kitamura K, Nakamura S, </w:t>
      </w:r>
      <w:proofErr w:type="spellStart"/>
      <w:r w:rsidRPr="005C1186">
        <w:rPr>
          <w:rFonts w:ascii="Tahoma" w:hAnsi="Tahoma" w:cs="Tahoma"/>
          <w:color w:val="auto"/>
          <w14:ligatures w14:val="none"/>
        </w:rPr>
        <w:t>Kangawa</w:t>
      </w:r>
      <w:proofErr w:type="spellEnd"/>
      <w:r w:rsidRPr="005C1186">
        <w:rPr>
          <w:rFonts w:ascii="Tahoma" w:hAnsi="Tahoma" w:cs="Tahoma"/>
          <w:color w:val="auto"/>
          <w14:ligatures w14:val="none"/>
        </w:rPr>
        <w:t xml:space="preserve"> K et al. (1993) Molecular cloning and biological activities of rat adrenomedullin, a hypotensive peptide. </w:t>
      </w:r>
      <w:proofErr w:type="spellStart"/>
      <w:r w:rsidRPr="005C1186">
        <w:rPr>
          <w:rFonts w:ascii="Tahoma" w:hAnsi="Tahoma" w:cs="Tahoma"/>
          <w:color w:val="auto"/>
          <w14:ligatures w14:val="none"/>
        </w:rPr>
        <w:t>Biochem</w:t>
      </w:r>
      <w:proofErr w:type="spellEnd"/>
      <w:r w:rsidRPr="005C1186">
        <w:rPr>
          <w:rFonts w:ascii="Tahoma" w:hAnsi="Tahoma" w:cs="Tahoma"/>
          <w:color w:val="auto"/>
          <w14:ligatures w14:val="none"/>
        </w:rPr>
        <w:t xml:space="preserve"> </w:t>
      </w:r>
      <w:proofErr w:type="spellStart"/>
      <w:r w:rsidRPr="005C1186">
        <w:rPr>
          <w:rFonts w:ascii="Tahoma" w:hAnsi="Tahoma" w:cs="Tahoma"/>
          <w:color w:val="auto"/>
          <w14:ligatures w14:val="none"/>
        </w:rPr>
        <w:t>Biophys</w:t>
      </w:r>
      <w:proofErr w:type="spellEnd"/>
      <w:r w:rsidRPr="005C1186">
        <w:rPr>
          <w:rFonts w:ascii="Tahoma" w:hAnsi="Tahoma" w:cs="Tahoma"/>
          <w:color w:val="auto"/>
          <w14:ligatures w14:val="none"/>
        </w:rPr>
        <w:t xml:space="preserve"> Res Commun</w:t>
      </w:r>
      <w:r w:rsidR="000C27B5" w:rsidRPr="005C1186">
        <w:rPr>
          <w:rFonts w:ascii="Tahoma" w:hAnsi="Tahoma" w:cs="Tahoma"/>
          <w:color w:val="auto"/>
          <w14:ligatures w14:val="none"/>
        </w:rPr>
        <w:t>.</w:t>
      </w:r>
      <w:r w:rsidRPr="005C1186">
        <w:rPr>
          <w:rFonts w:ascii="Tahoma" w:hAnsi="Tahoma" w:cs="Tahoma"/>
          <w:color w:val="auto"/>
          <w14:ligatures w14:val="none"/>
        </w:rPr>
        <w:t>195(2)</w:t>
      </w:r>
      <w:r w:rsidR="00A02F44" w:rsidRPr="005C1186">
        <w:rPr>
          <w:rFonts w:ascii="Tahoma" w:hAnsi="Tahoma" w:cs="Tahoma"/>
          <w:color w:val="auto"/>
          <w14:ligatures w14:val="none"/>
        </w:rPr>
        <w:t>,</w:t>
      </w:r>
      <w:r w:rsidR="00852420" w:rsidRPr="005C1186">
        <w:rPr>
          <w:rFonts w:ascii="Tahoma" w:hAnsi="Tahoma" w:cs="Tahoma"/>
          <w:color w:val="auto"/>
          <w14:ligatures w14:val="none"/>
        </w:rPr>
        <w:t xml:space="preserve"> </w:t>
      </w:r>
      <w:r w:rsidRPr="005C1186">
        <w:rPr>
          <w:rFonts w:ascii="Tahoma" w:hAnsi="Tahoma" w:cs="Tahoma"/>
          <w:color w:val="auto"/>
          <w14:ligatures w14:val="none"/>
        </w:rPr>
        <w:t>921</w:t>
      </w:r>
      <w:r w:rsidR="009D10B6" w:rsidRPr="005C1186">
        <w:rPr>
          <w:rFonts w:ascii="Tahoma" w:hAnsi="Tahoma" w:cs="Tahoma"/>
          <w:color w:val="auto"/>
          <w14:ligatures w14:val="none"/>
        </w:rPr>
        <w:t xml:space="preserve"> </w:t>
      </w:r>
      <w:r w:rsidRPr="005C1186">
        <w:rPr>
          <w:rFonts w:ascii="Tahoma" w:hAnsi="Tahoma" w:cs="Tahoma"/>
          <w:color w:val="auto"/>
          <w14:ligatures w14:val="none"/>
        </w:rPr>
        <w:t>-</w:t>
      </w:r>
      <w:r w:rsidR="009D10B6" w:rsidRPr="005C1186">
        <w:rPr>
          <w:rFonts w:ascii="Tahoma" w:hAnsi="Tahoma" w:cs="Tahoma"/>
          <w:color w:val="auto"/>
          <w14:ligatures w14:val="none"/>
        </w:rPr>
        <w:t xml:space="preserve"> </w:t>
      </w:r>
      <w:r w:rsidRPr="005C1186">
        <w:rPr>
          <w:rFonts w:ascii="Tahoma" w:hAnsi="Tahoma" w:cs="Tahoma"/>
          <w:color w:val="auto"/>
          <w14:ligatures w14:val="none"/>
        </w:rPr>
        <w:t>927.</w:t>
      </w:r>
    </w:p>
    <w:p w14:paraId="5C7F747E"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24.</w:t>
      </w:r>
      <w:r>
        <w:t> </w:t>
      </w:r>
      <w:proofErr w:type="spellStart"/>
      <w:r>
        <w:rPr>
          <w:rFonts w:ascii="Tahoma" w:hAnsi="Tahoma" w:cs="Tahoma"/>
          <w14:ligatures w14:val="none"/>
        </w:rPr>
        <w:t>Sugo</w:t>
      </w:r>
      <w:proofErr w:type="spellEnd"/>
      <w:r>
        <w:rPr>
          <w:rFonts w:ascii="Tahoma" w:hAnsi="Tahoma" w:cs="Tahoma"/>
          <w14:ligatures w14:val="none"/>
        </w:rPr>
        <w:t xml:space="preserve"> S, </w:t>
      </w:r>
      <w:proofErr w:type="spellStart"/>
      <w:r>
        <w:rPr>
          <w:rFonts w:ascii="Tahoma" w:hAnsi="Tahoma" w:cs="Tahoma"/>
          <w14:ligatures w14:val="none"/>
        </w:rPr>
        <w:t>Minamino</w:t>
      </w:r>
      <w:proofErr w:type="spellEnd"/>
      <w:r>
        <w:rPr>
          <w:rFonts w:ascii="Tahoma" w:hAnsi="Tahoma" w:cs="Tahoma"/>
          <w14:ligatures w14:val="none"/>
        </w:rPr>
        <w:t xml:space="preserve"> N, </w:t>
      </w:r>
      <w:proofErr w:type="spellStart"/>
      <w:r>
        <w:rPr>
          <w:rFonts w:ascii="Tahoma" w:hAnsi="Tahoma" w:cs="Tahoma"/>
          <w14:ligatures w14:val="none"/>
        </w:rPr>
        <w:t>Kangawa</w:t>
      </w:r>
      <w:proofErr w:type="spellEnd"/>
      <w:r>
        <w:rPr>
          <w:rFonts w:ascii="Tahoma" w:hAnsi="Tahoma" w:cs="Tahoma"/>
          <w14:ligatures w14:val="none"/>
        </w:rPr>
        <w:t xml:space="preserve"> K, Miyamoto K, Kitamura K et al. (1994) Endothelial cells actively synthetize and secrete adrenomedullin. </w:t>
      </w:r>
      <w:proofErr w:type="spellStart"/>
      <w:r>
        <w:rPr>
          <w:rFonts w:ascii="Tahoma" w:hAnsi="Tahoma" w:cs="Tahoma"/>
          <w14:ligatures w14:val="none"/>
        </w:rPr>
        <w:t>Biochem</w:t>
      </w:r>
      <w:proofErr w:type="spellEnd"/>
      <w:r>
        <w:rPr>
          <w:rFonts w:ascii="Tahoma" w:hAnsi="Tahoma" w:cs="Tahoma"/>
          <w14:ligatures w14:val="none"/>
        </w:rPr>
        <w:t xml:space="preserve"> </w:t>
      </w:r>
      <w:proofErr w:type="spellStart"/>
      <w:r>
        <w:rPr>
          <w:rFonts w:ascii="Tahoma" w:hAnsi="Tahoma" w:cs="Tahoma"/>
          <w14:ligatures w14:val="none"/>
        </w:rPr>
        <w:t>Biophys</w:t>
      </w:r>
      <w:proofErr w:type="spellEnd"/>
      <w:r>
        <w:rPr>
          <w:rFonts w:ascii="Tahoma" w:hAnsi="Tahoma" w:cs="Tahoma"/>
          <w14:ligatures w14:val="none"/>
        </w:rPr>
        <w:t xml:space="preserve"> Res Commun 201:1160-6.</w:t>
      </w:r>
    </w:p>
    <w:p w14:paraId="20A4F38C"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25.</w:t>
      </w:r>
      <w:r>
        <w:t> </w:t>
      </w:r>
      <w:r>
        <w:rPr>
          <w:rFonts w:ascii="Tahoma" w:hAnsi="Tahoma" w:cs="Tahoma"/>
          <w14:ligatures w14:val="none"/>
        </w:rPr>
        <w:t xml:space="preserve">Kitamura K, Kato J, Kawamoto M, et al. (1998) The intermediate form of glycine-extended adrenomedullin is the major circulating molecular form in human plasma. </w:t>
      </w:r>
      <w:proofErr w:type="spellStart"/>
      <w:r>
        <w:rPr>
          <w:rFonts w:ascii="Tahoma" w:hAnsi="Tahoma" w:cs="Tahoma"/>
          <w14:ligatures w14:val="none"/>
        </w:rPr>
        <w:t>Biochem</w:t>
      </w:r>
      <w:proofErr w:type="spellEnd"/>
      <w:r>
        <w:rPr>
          <w:rFonts w:ascii="Tahoma" w:hAnsi="Tahoma" w:cs="Tahoma"/>
          <w14:ligatures w14:val="none"/>
        </w:rPr>
        <w:t xml:space="preserve"> </w:t>
      </w:r>
      <w:proofErr w:type="spellStart"/>
      <w:r>
        <w:rPr>
          <w:rFonts w:ascii="Tahoma" w:hAnsi="Tahoma" w:cs="Tahoma"/>
          <w14:ligatures w14:val="none"/>
        </w:rPr>
        <w:t>Biophys</w:t>
      </w:r>
      <w:proofErr w:type="spellEnd"/>
      <w:r>
        <w:rPr>
          <w:rFonts w:ascii="Tahoma" w:hAnsi="Tahoma" w:cs="Tahoma"/>
          <w14:ligatures w14:val="none"/>
        </w:rPr>
        <w:t xml:space="preserve"> Res Commun. 244(2), 551-555.</w:t>
      </w:r>
    </w:p>
    <w:p w14:paraId="731FF94E"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26.</w:t>
      </w:r>
      <w:r>
        <w:t> </w:t>
      </w:r>
      <w:proofErr w:type="spellStart"/>
      <w:r>
        <w:rPr>
          <w:rFonts w:ascii="Tahoma" w:hAnsi="Tahoma" w:cs="Tahoma"/>
          <w14:ligatures w14:val="none"/>
        </w:rPr>
        <w:t>Nishikimi</w:t>
      </w:r>
      <w:proofErr w:type="spellEnd"/>
      <w:r>
        <w:rPr>
          <w:rFonts w:ascii="Tahoma" w:hAnsi="Tahoma" w:cs="Tahoma"/>
          <w14:ligatures w14:val="none"/>
        </w:rPr>
        <w:t xml:space="preserve"> T, Kitamura K, Saito Y, Shimada K, </w:t>
      </w:r>
      <w:proofErr w:type="spellStart"/>
      <w:r>
        <w:rPr>
          <w:rFonts w:ascii="Tahoma" w:hAnsi="Tahoma" w:cs="Tahoma"/>
          <w14:ligatures w14:val="none"/>
        </w:rPr>
        <w:t>Ishimitsu</w:t>
      </w:r>
      <w:proofErr w:type="spellEnd"/>
      <w:r>
        <w:rPr>
          <w:rFonts w:ascii="Tahoma" w:hAnsi="Tahoma" w:cs="Tahoma"/>
          <w14:ligatures w14:val="none"/>
        </w:rPr>
        <w:t xml:space="preserve"> T et al. (1994) Clinical studies on the sites of production and clearance of circulating adrenomedullin in human subjects. Hypertension. 24(5), 600-604.</w:t>
      </w:r>
    </w:p>
    <w:p w14:paraId="2CAC0F10"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27.</w:t>
      </w:r>
      <w:r>
        <w:t> </w:t>
      </w:r>
      <w:r>
        <w:rPr>
          <w:rFonts w:ascii="Tahoma" w:hAnsi="Tahoma" w:cs="Tahoma"/>
          <w14:ligatures w14:val="none"/>
        </w:rPr>
        <w:t xml:space="preserve">Hirayama N, Kitamura K, Imamura T, Kato J, </w:t>
      </w:r>
      <w:proofErr w:type="spellStart"/>
      <w:r>
        <w:rPr>
          <w:rFonts w:ascii="Tahoma" w:hAnsi="Tahoma" w:cs="Tahoma"/>
          <w14:ligatures w14:val="none"/>
        </w:rPr>
        <w:t>Koiwaya</w:t>
      </w:r>
      <w:proofErr w:type="spellEnd"/>
      <w:r>
        <w:rPr>
          <w:rFonts w:ascii="Tahoma" w:hAnsi="Tahoma" w:cs="Tahoma"/>
          <w14:ligatures w14:val="none"/>
        </w:rPr>
        <w:t xml:space="preserve"> Y et al. (1999) Secretion and clearance of the mature form of adrenomedullin in humans. Life Sci. 64(26), 2505-2509.</w:t>
      </w:r>
    </w:p>
    <w:p w14:paraId="5FCA97AD"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28.</w:t>
      </w:r>
      <w:r>
        <w:t> </w:t>
      </w:r>
      <w:r>
        <w:rPr>
          <w:rFonts w:ascii="Tahoma" w:hAnsi="Tahoma" w:cs="Tahoma"/>
          <w14:ligatures w14:val="none"/>
        </w:rPr>
        <w:t xml:space="preserve">Pio R, Martinez A, Unsworth EJ, </w:t>
      </w:r>
      <w:proofErr w:type="spellStart"/>
      <w:r>
        <w:rPr>
          <w:rFonts w:ascii="Tahoma" w:hAnsi="Tahoma" w:cs="Tahoma"/>
          <w14:ligatures w14:val="none"/>
        </w:rPr>
        <w:t>Kowalak</w:t>
      </w:r>
      <w:proofErr w:type="spellEnd"/>
      <w:r>
        <w:rPr>
          <w:rFonts w:ascii="Tahoma" w:hAnsi="Tahoma" w:cs="Tahoma"/>
          <w14:ligatures w14:val="none"/>
        </w:rPr>
        <w:t xml:space="preserve"> JA, </w:t>
      </w:r>
      <w:proofErr w:type="spellStart"/>
      <w:r>
        <w:rPr>
          <w:rFonts w:ascii="Tahoma" w:hAnsi="Tahoma" w:cs="Tahoma"/>
          <w14:ligatures w14:val="none"/>
        </w:rPr>
        <w:t>Bengoechea</w:t>
      </w:r>
      <w:proofErr w:type="spellEnd"/>
      <w:r>
        <w:rPr>
          <w:rFonts w:ascii="Tahoma" w:hAnsi="Tahoma" w:cs="Tahoma"/>
          <w14:ligatures w14:val="none"/>
        </w:rPr>
        <w:t xml:space="preserve"> JA et al. (2001) Complement factor H is a serum-binding protein for adrenomedullin, and the resulting complex modulates the bioactivities of both partners. J Biol Chem. 276(15), 12292-12300.</w:t>
      </w:r>
    </w:p>
    <w:p w14:paraId="7A29B0E5"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29.</w:t>
      </w:r>
      <w:r>
        <w:t> </w:t>
      </w:r>
      <w:r>
        <w:rPr>
          <w:rFonts w:ascii="Tahoma" w:hAnsi="Tahoma" w:cs="Tahoma"/>
          <w14:ligatures w14:val="none"/>
        </w:rPr>
        <w:t xml:space="preserve">29. </w:t>
      </w:r>
      <w:proofErr w:type="spellStart"/>
      <w:r>
        <w:rPr>
          <w:rFonts w:ascii="Tahoma" w:hAnsi="Tahoma" w:cs="Tahoma"/>
          <w14:ligatures w14:val="none"/>
        </w:rPr>
        <w:t>Nishikimi</w:t>
      </w:r>
      <w:proofErr w:type="spellEnd"/>
      <w:r>
        <w:rPr>
          <w:rFonts w:ascii="Tahoma" w:hAnsi="Tahoma" w:cs="Tahoma"/>
          <w14:ligatures w14:val="none"/>
        </w:rPr>
        <w:t xml:space="preserve"> T, </w:t>
      </w:r>
      <w:proofErr w:type="spellStart"/>
      <w:r>
        <w:rPr>
          <w:rFonts w:ascii="Tahoma" w:hAnsi="Tahoma" w:cs="Tahoma"/>
          <w14:ligatures w14:val="none"/>
        </w:rPr>
        <w:t>Horio</w:t>
      </w:r>
      <w:proofErr w:type="spellEnd"/>
      <w:r>
        <w:rPr>
          <w:rFonts w:ascii="Tahoma" w:hAnsi="Tahoma" w:cs="Tahoma"/>
          <w14:ligatures w14:val="none"/>
        </w:rPr>
        <w:t xml:space="preserve"> T, </w:t>
      </w:r>
      <w:proofErr w:type="spellStart"/>
      <w:r>
        <w:rPr>
          <w:rFonts w:ascii="Tahoma" w:hAnsi="Tahoma" w:cs="Tahoma"/>
          <w14:ligatures w14:val="none"/>
        </w:rPr>
        <w:t>Kohmoto</w:t>
      </w:r>
      <w:proofErr w:type="spellEnd"/>
      <w:r>
        <w:rPr>
          <w:rFonts w:ascii="Tahoma" w:hAnsi="Tahoma" w:cs="Tahoma"/>
          <w14:ligatures w14:val="none"/>
        </w:rPr>
        <w:t xml:space="preserve"> Y, Yoshihara F, Nagaya N et al. (2001) Molecular forms of plasma and urinary adrenomedullin in normal, essential hypertension and chronic renal failure. J </w:t>
      </w:r>
      <w:proofErr w:type="spellStart"/>
      <w:r>
        <w:rPr>
          <w:rFonts w:ascii="Tahoma" w:hAnsi="Tahoma" w:cs="Tahoma"/>
          <w14:ligatures w14:val="none"/>
        </w:rPr>
        <w:t>Hypertens</w:t>
      </w:r>
      <w:proofErr w:type="spellEnd"/>
      <w:r>
        <w:rPr>
          <w:rFonts w:ascii="Tahoma" w:hAnsi="Tahoma" w:cs="Tahoma"/>
          <w14:ligatures w14:val="none"/>
        </w:rPr>
        <w:t>. 19(4), 765-773.</w:t>
      </w:r>
    </w:p>
    <w:p w14:paraId="2C74345C" w14:textId="77777777" w:rsidR="00BB6C10" w:rsidRDefault="00BB6C10" w:rsidP="00BB6C10">
      <w:pPr>
        <w:widowControl w:val="0"/>
        <w:spacing w:before="80" w:after="0" w:line="360" w:lineRule="auto"/>
        <w:ind w:left="360" w:hanging="360"/>
        <w:jc w:val="both"/>
        <w:rPr>
          <w:rFonts w:ascii="Tahoma" w:hAnsi="Tahoma" w:cs="Tahoma"/>
          <w14:ligatures w14:val="none"/>
        </w:rPr>
      </w:pPr>
      <w:r>
        <w:rPr>
          <w:rFonts w:ascii="Tahoma" w:hAnsi="Tahoma" w:cs="Tahoma"/>
        </w:rPr>
        <w:t>30.</w:t>
      </w:r>
      <w:r>
        <w:t> </w:t>
      </w:r>
      <w:proofErr w:type="spellStart"/>
      <w:r>
        <w:fldChar w:fldCharType="begin"/>
      </w:r>
      <w:r>
        <w:instrText xml:space="preserve"> HYPERLINK "https://www.ncbi.nlm.nih.gov/pubmed/?term=Morgenthaler%20NG%5BAuthor%5D&amp;cauthor=true&amp;cauthor_uid=16099941" </w:instrText>
      </w:r>
      <w:r>
        <w:fldChar w:fldCharType="separate"/>
      </w:r>
      <w:r>
        <w:rPr>
          <w:rStyle w:val="Hyperlink"/>
          <w:rFonts w:ascii="Tahoma" w:eastAsiaTheme="majorEastAsia" w:hAnsi="Tahoma" w:cs="Tahoma"/>
          <w:color w:val="000000"/>
          <w14:ligatures w14:val="none"/>
        </w:rPr>
        <w:t>Morgenthaler</w:t>
      </w:r>
      <w:proofErr w:type="spellEnd"/>
      <w:r>
        <w:rPr>
          <w:rStyle w:val="Hyperlink"/>
          <w:rFonts w:ascii="Tahoma" w:eastAsiaTheme="majorEastAsia" w:hAnsi="Tahoma" w:cs="Tahoma"/>
          <w:color w:val="000000"/>
          <w14:ligatures w14:val="none"/>
        </w:rPr>
        <w:t xml:space="preserve"> NG</w:t>
      </w:r>
      <w:r>
        <w:fldChar w:fldCharType="end"/>
      </w:r>
      <w:r>
        <w:rPr>
          <w:rFonts w:ascii="Tahoma" w:hAnsi="Tahoma" w:cs="Tahoma"/>
          <w14:ligatures w14:val="none"/>
        </w:rPr>
        <w:t>, </w:t>
      </w:r>
      <w:hyperlink r:id="rId12" w:history="1">
        <w:r>
          <w:rPr>
            <w:rStyle w:val="Hyperlink"/>
            <w:rFonts w:ascii="Tahoma" w:eastAsiaTheme="majorEastAsia" w:hAnsi="Tahoma" w:cs="Tahoma"/>
            <w:color w:val="000000"/>
            <w14:ligatures w14:val="none"/>
          </w:rPr>
          <w:t>Struck J</w:t>
        </w:r>
      </w:hyperlink>
      <w:r>
        <w:rPr>
          <w:rFonts w:ascii="Tahoma" w:hAnsi="Tahoma" w:cs="Tahoma"/>
          <w14:ligatures w14:val="none"/>
        </w:rPr>
        <w:t>, </w:t>
      </w:r>
      <w:hyperlink r:id="rId13" w:history="1">
        <w:r>
          <w:rPr>
            <w:rStyle w:val="Hyperlink"/>
            <w:rFonts w:ascii="Tahoma" w:eastAsiaTheme="majorEastAsia" w:hAnsi="Tahoma" w:cs="Tahoma"/>
            <w:color w:val="000000"/>
            <w14:ligatures w14:val="none"/>
          </w:rPr>
          <w:t>Alonso C</w:t>
        </w:r>
      </w:hyperlink>
      <w:r>
        <w:rPr>
          <w:rFonts w:ascii="Tahoma" w:hAnsi="Tahoma" w:cs="Tahoma"/>
          <w14:ligatures w14:val="none"/>
        </w:rPr>
        <w:t>, </w:t>
      </w:r>
      <w:hyperlink r:id="rId14" w:history="1">
        <w:r>
          <w:rPr>
            <w:rStyle w:val="Hyperlink"/>
            <w:rFonts w:ascii="Tahoma" w:eastAsiaTheme="majorEastAsia" w:hAnsi="Tahoma" w:cs="Tahoma"/>
            <w:color w:val="000000"/>
            <w14:ligatures w14:val="none"/>
          </w:rPr>
          <w:t>Bergmann A</w:t>
        </w:r>
      </w:hyperlink>
      <w:r>
        <w:rPr>
          <w:rFonts w:ascii="Tahoma" w:hAnsi="Tahoma" w:cs="Tahoma"/>
          <w14:ligatures w14:val="none"/>
        </w:rPr>
        <w:t xml:space="preserve">. (2005) Measurement of </w:t>
      </w:r>
      <w:proofErr w:type="spellStart"/>
      <w:r>
        <w:rPr>
          <w:rFonts w:ascii="Tahoma" w:hAnsi="Tahoma" w:cs="Tahoma"/>
          <w14:ligatures w14:val="none"/>
        </w:rPr>
        <w:t>midregional</w:t>
      </w:r>
      <w:proofErr w:type="spellEnd"/>
      <w:r>
        <w:rPr>
          <w:rFonts w:ascii="Tahoma" w:hAnsi="Tahoma" w:cs="Tahoma"/>
          <w14:ligatures w14:val="none"/>
        </w:rPr>
        <w:t xml:space="preserve"> </w:t>
      </w:r>
      <w:proofErr w:type="spellStart"/>
      <w:r>
        <w:rPr>
          <w:rFonts w:ascii="Tahoma" w:hAnsi="Tahoma" w:cs="Tahoma"/>
          <w14:ligatures w14:val="none"/>
        </w:rPr>
        <w:t>proadrenomedullin</w:t>
      </w:r>
      <w:proofErr w:type="spellEnd"/>
      <w:r>
        <w:rPr>
          <w:rFonts w:ascii="Tahoma" w:hAnsi="Tahoma" w:cs="Tahoma"/>
          <w14:ligatures w14:val="none"/>
        </w:rPr>
        <w:t xml:space="preserve"> in plasma with an </w:t>
      </w:r>
      <w:proofErr w:type="spellStart"/>
      <w:r>
        <w:rPr>
          <w:rFonts w:ascii="Tahoma" w:hAnsi="Tahoma" w:cs="Tahoma"/>
          <w14:ligatures w14:val="none"/>
        </w:rPr>
        <w:t>immunoluminometric</w:t>
      </w:r>
      <w:proofErr w:type="spellEnd"/>
      <w:r>
        <w:rPr>
          <w:rFonts w:ascii="Tahoma" w:hAnsi="Tahoma" w:cs="Tahoma"/>
          <w14:ligatures w14:val="none"/>
        </w:rPr>
        <w:t xml:space="preserve"> assay. </w:t>
      </w:r>
      <w:hyperlink r:id="rId15" w:history="1">
        <w:r>
          <w:rPr>
            <w:rStyle w:val="Hyperlink"/>
            <w:rFonts w:ascii="Tahoma" w:eastAsiaTheme="majorEastAsia" w:hAnsi="Tahoma" w:cs="Tahoma"/>
            <w:color w:val="000000"/>
            <w14:ligatures w14:val="none"/>
          </w:rPr>
          <w:t>Clin Chem.</w:t>
        </w:r>
      </w:hyperlink>
      <w:r>
        <w:rPr>
          <w:rFonts w:ascii="Tahoma" w:hAnsi="Tahoma" w:cs="Tahoma"/>
          <w14:ligatures w14:val="none"/>
        </w:rPr>
        <w:t>  51(10), 1823-1829.</w:t>
      </w:r>
    </w:p>
    <w:p w14:paraId="010967F2" w14:textId="55701902" w:rsidR="00BB6C10" w:rsidRPr="006E2E4E" w:rsidRDefault="00BB6C10" w:rsidP="00BB6C10">
      <w:pPr>
        <w:spacing w:before="80" w:after="0" w:line="360" w:lineRule="auto"/>
        <w:ind w:left="360" w:hanging="360"/>
        <w:jc w:val="both"/>
        <w:rPr>
          <w:rFonts w:ascii="Tahoma" w:hAnsi="Tahoma" w:cs="Tahoma"/>
          <w:color w:val="auto"/>
          <w14:ligatures w14:val="none"/>
        </w:rPr>
      </w:pPr>
      <w:r w:rsidRPr="006E2E4E">
        <w:rPr>
          <w:rFonts w:ascii="Tahoma" w:hAnsi="Tahoma" w:cs="Tahoma"/>
          <w:color w:val="auto"/>
        </w:rPr>
        <w:t>31.</w:t>
      </w:r>
      <w:r w:rsidRPr="006E2E4E">
        <w:rPr>
          <w:color w:val="auto"/>
        </w:rPr>
        <w:t> </w:t>
      </w:r>
      <w:r w:rsidRPr="006E2E4E">
        <w:rPr>
          <w:rFonts w:ascii="Tahoma" w:hAnsi="Tahoma" w:cs="Tahoma"/>
          <w:color w:val="auto"/>
          <w14:ligatures w14:val="none"/>
        </w:rPr>
        <w:t xml:space="preserve">Takahashi K, Satoh F, Sone M, </w:t>
      </w:r>
      <w:proofErr w:type="spellStart"/>
      <w:r w:rsidRPr="006E2E4E">
        <w:rPr>
          <w:rFonts w:ascii="Tahoma" w:hAnsi="Tahoma" w:cs="Tahoma"/>
          <w:color w:val="auto"/>
          <w14:ligatures w14:val="none"/>
        </w:rPr>
        <w:t>Totsune</w:t>
      </w:r>
      <w:proofErr w:type="spellEnd"/>
      <w:r w:rsidRPr="006E2E4E">
        <w:rPr>
          <w:rFonts w:ascii="Tahoma" w:hAnsi="Tahoma" w:cs="Tahoma"/>
          <w:color w:val="auto"/>
          <w14:ligatures w14:val="none"/>
        </w:rPr>
        <w:t xml:space="preserve"> K, </w:t>
      </w:r>
      <w:proofErr w:type="spellStart"/>
      <w:r w:rsidRPr="006E2E4E">
        <w:rPr>
          <w:rFonts w:ascii="Tahoma" w:hAnsi="Tahoma" w:cs="Tahoma"/>
          <w:color w:val="auto"/>
          <w14:ligatures w14:val="none"/>
        </w:rPr>
        <w:t>Arihara</w:t>
      </w:r>
      <w:proofErr w:type="spellEnd"/>
      <w:r w:rsidRPr="006E2E4E">
        <w:rPr>
          <w:rFonts w:ascii="Tahoma" w:hAnsi="Tahoma" w:cs="Tahoma"/>
          <w:color w:val="auto"/>
          <w14:ligatures w14:val="none"/>
        </w:rPr>
        <w:t xml:space="preserve"> Z et al. (1998) Expression of adrenomedullin mRNA in adrenocortical tumors and secretion of adrenomedullin by cultured adrenocortical carcinoma cells</w:t>
      </w:r>
      <w:r w:rsidR="00836C0B" w:rsidRPr="006E2E4E">
        <w:rPr>
          <w:rFonts w:ascii="Tahoma" w:hAnsi="Tahoma" w:cs="Tahoma"/>
          <w:color w:val="auto"/>
          <w14:ligatures w14:val="none"/>
        </w:rPr>
        <w:t>,</w:t>
      </w:r>
      <w:r w:rsidRPr="006E2E4E">
        <w:rPr>
          <w:rFonts w:ascii="Tahoma" w:hAnsi="Tahoma" w:cs="Tahoma"/>
          <w:color w:val="auto"/>
          <w14:ligatures w14:val="none"/>
        </w:rPr>
        <w:t>Peptides</w:t>
      </w:r>
      <w:r w:rsidR="005428C8" w:rsidRPr="006E2E4E">
        <w:rPr>
          <w:rFonts w:ascii="Tahoma" w:hAnsi="Tahoma" w:cs="Tahoma"/>
          <w:color w:val="auto"/>
          <w14:ligatures w14:val="none"/>
        </w:rPr>
        <w:t>,</w:t>
      </w:r>
      <w:r w:rsidRPr="006E2E4E">
        <w:rPr>
          <w:rFonts w:ascii="Tahoma" w:hAnsi="Tahoma" w:cs="Tahoma"/>
          <w:color w:val="auto"/>
          <w14:ligatures w14:val="none"/>
        </w:rPr>
        <w:t>19(10)</w:t>
      </w:r>
      <w:r w:rsidR="00852420" w:rsidRPr="006E2E4E">
        <w:rPr>
          <w:rFonts w:ascii="Tahoma" w:hAnsi="Tahoma" w:cs="Tahoma"/>
          <w:color w:val="auto"/>
          <w14:ligatures w14:val="none"/>
        </w:rPr>
        <w:t>:</w:t>
      </w:r>
      <w:r w:rsidRPr="006E2E4E">
        <w:rPr>
          <w:rFonts w:ascii="Tahoma" w:hAnsi="Tahoma" w:cs="Tahoma"/>
          <w:color w:val="auto"/>
          <w14:ligatures w14:val="none"/>
        </w:rPr>
        <w:t>1719-1724.</w:t>
      </w:r>
      <w:bookmarkStart w:id="0" w:name="_GoBack"/>
      <w:bookmarkEnd w:id="0"/>
    </w:p>
    <w:p w14:paraId="60E55D11"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32.</w:t>
      </w:r>
      <w:r>
        <w:t> </w:t>
      </w:r>
      <w:proofErr w:type="spellStart"/>
      <w:r>
        <w:rPr>
          <w:rFonts w:ascii="Tahoma" w:hAnsi="Tahoma" w:cs="Tahoma"/>
          <w14:ligatures w14:val="none"/>
        </w:rPr>
        <w:t>Isumi</w:t>
      </w:r>
      <w:proofErr w:type="spellEnd"/>
      <w:r>
        <w:rPr>
          <w:rFonts w:ascii="Tahoma" w:hAnsi="Tahoma" w:cs="Tahoma"/>
          <w14:ligatures w14:val="none"/>
        </w:rPr>
        <w:t xml:space="preserve"> Y, Shoji H, </w:t>
      </w:r>
      <w:proofErr w:type="spellStart"/>
      <w:r>
        <w:rPr>
          <w:rFonts w:ascii="Tahoma" w:hAnsi="Tahoma" w:cs="Tahoma"/>
          <w14:ligatures w14:val="none"/>
        </w:rPr>
        <w:t>Sugo</w:t>
      </w:r>
      <w:proofErr w:type="spellEnd"/>
      <w:r>
        <w:rPr>
          <w:rFonts w:ascii="Tahoma" w:hAnsi="Tahoma" w:cs="Tahoma"/>
          <w14:ligatures w14:val="none"/>
        </w:rPr>
        <w:t xml:space="preserve"> S, </w:t>
      </w:r>
      <w:proofErr w:type="spellStart"/>
      <w:r>
        <w:rPr>
          <w:rFonts w:ascii="Tahoma" w:hAnsi="Tahoma" w:cs="Tahoma"/>
          <w14:ligatures w14:val="none"/>
        </w:rPr>
        <w:t>Tochimoto</w:t>
      </w:r>
      <w:proofErr w:type="spellEnd"/>
      <w:r>
        <w:rPr>
          <w:rFonts w:ascii="Tahoma" w:hAnsi="Tahoma" w:cs="Tahoma"/>
          <w14:ligatures w14:val="none"/>
        </w:rPr>
        <w:t xml:space="preserve"> T, Yoshioka M et al. (1998) Regulation of adrenomedullin production in rat endothelial cells. Endocrinology. 139(3), 838-846.</w:t>
      </w:r>
    </w:p>
    <w:p w14:paraId="5A30512F"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33.</w:t>
      </w:r>
      <w:r>
        <w:t> </w:t>
      </w:r>
      <w:r>
        <w:rPr>
          <w:rFonts w:ascii="Tahoma" w:hAnsi="Tahoma" w:cs="Tahoma"/>
          <w14:ligatures w14:val="none"/>
        </w:rPr>
        <w:t xml:space="preserve">Martínez A, Weaver C, López J, </w:t>
      </w:r>
      <w:proofErr w:type="spellStart"/>
      <w:r>
        <w:rPr>
          <w:rFonts w:ascii="Tahoma" w:hAnsi="Tahoma" w:cs="Tahoma"/>
          <w14:ligatures w14:val="none"/>
        </w:rPr>
        <w:t>Bhathena</w:t>
      </w:r>
      <w:proofErr w:type="spellEnd"/>
      <w:r>
        <w:rPr>
          <w:rFonts w:ascii="Tahoma" w:hAnsi="Tahoma" w:cs="Tahoma"/>
          <w14:ligatures w14:val="none"/>
        </w:rPr>
        <w:t xml:space="preserve"> SJ, Elsasser TH et al. (1996) Regulation of insulin secretion and blood glucose metabolism by adrenomedullin. Endocrinology. 137(6), 2626-2632.</w:t>
      </w:r>
    </w:p>
    <w:p w14:paraId="0AA74E9F"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34.</w:t>
      </w:r>
      <w:r>
        <w:t> </w:t>
      </w:r>
      <w:r>
        <w:rPr>
          <w:rFonts w:ascii="Tahoma" w:hAnsi="Tahoma" w:cs="Tahoma"/>
          <w14:ligatures w14:val="none"/>
        </w:rPr>
        <w:t>Lewis LK, Smith MW, Brennan SO, Yandle TG, Richards AM et al. (1997) Degradation of human adrenomedullin (1–52) by plasma membrane enzymes and identification of metabolites. Peptides. 18(5), 733-739.</w:t>
      </w:r>
    </w:p>
    <w:p w14:paraId="4F7FD55F" w14:textId="3596E76E" w:rsidR="00BB6C10" w:rsidRPr="005C1186" w:rsidRDefault="00BB6C10" w:rsidP="00BB6C10">
      <w:pPr>
        <w:spacing w:before="80" w:after="0" w:line="360" w:lineRule="auto"/>
        <w:ind w:left="360" w:hanging="360"/>
        <w:jc w:val="both"/>
        <w:rPr>
          <w:rFonts w:ascii="Tahoma" w:hAnsi="Tahoma" w:cs="Tahoma"/>
          <w:color w:val="auto"/>
          <w14:ligatures w14:val="none"/>
        </w:rPr>
      </w:pPr>
      <w:r w:rsidRPr="005C1186">
        <w:rPr>
          <w:rFonts w:ascii="Tahoma" w:hAnsi="Tahoma" w:cs="Tahoma"/>
          <w:color w:val="auto"/>
        </w:rPr>
        <w:lastRenderedPageBreak/>
        <w:t>35.</w:t>
      </w:r>
      <w:r w:rsidRPr="005C1186">
        <w:rPr>
          <w:color w:val="auto"/>
        </w:rPr>
        <w:t> </w:t>
      </w:r>
      <w:proofErr w:type="spellStart"/>
      <w:r w:rsidRPr="005C1186">
        <w:rPr>
          <w:rFonts w:ascii="Tahoma" w:hAnsi="Tahoma" w:cs="Tahoma"/>
          <w:color w:val="auto"/>
          <w14:ligatures w14:val="none"/>
        </w:rPr>
        <w:t>Sugo</w:t>
      </w:r>
      <w:proofErr w:type="spellEnd"/>
      <w:r w:rsidRPr="005C1186">
        <w:rPr>
          <w:rFonts w:ascii="Tahoma" w:hAnsi="Tahoma" w:cs="Tahoma"/>
          <w:color w:val="auto"/>
          <w14:ligatures w14:val="none"/>
        </w:rPr>
        <w:t xml:space="preserve"> S, </w:t>
      </w:r>
      <w:proofErr w:type="spellStart"/>
      <w:r w:rsidRPr="005C1186">
        <w:rPr>
          <w:rFonts w:ascii="Tahoma" w:hAnsi="Tahoma" w:cs="Tahoma"/>
          <w:color w:val="auto"/>
          <w14:ligatures w14:val="none"/>
        </w:rPr>
        <w:t>Minamino</w:t>
      </w:r>
      <w:proofErr w:type="spellEnd"/>
      <w:r w:rsidRPr="005C1186">
        <w:rPr>
          <w:rFonts w:ascii="Tahoma" w:hAnsi="Tahoma" w:cs="Tahoma"/>
          <w:color w:val="auto"/>
          <w14:ligatures w14:val="none"/>
        </w:rPr>
        <w:t xml:space="preserve"> N, Shoji H, </w:t>
      </w:r>
      <w:proofErr w:type="spellStart"/>
      <w:r w:rsidRPr="005C1186">
        <w:rPr>
          <w:rFonts w:ascii="Tahoma" w:hAnsi="Tahoma" w:cs="Tahoma"/>
          <w:color w:val="auto"/>
          <w14:ligatures w14:val="none"/>
        </w:rPr>
        <w:t>Kangawa</w:t>
      </w:r>
      <w:proofErr w:type="spellEnd"/>
      <w:r w:rsidRPr="005C1186">
        <w:rPr>
          <w:rFonts w:ascii="Tahoma" w:hAnsi="Tahoma" w:cs="Tahoma"/>
          <w:color w:val="auto"/>
          <w14:ligatures w14:val="none"/>
        </w:rPr>
        <w:t xml:space="preserve"> K, Kitamura K et al. (1995) Interleukin-1, tumor necrosis factor and lipopolysaccharide additively stimulate production of adrenomedullin in vascular smooth muscle cells. </w:t>
      </w:r>
      <w:proofErr w:type="spellStart"/>
      <w:r w:rsidRPr="005C1186">
        <w:rPr>
          <w:rFonts w:ascii="Tahoma" w:hAnsi="Tahoma" w:cs="Tahoma"/>
          <w:color w:val="auto"/>
          <w14:ligatures w14:val="none"/>
        </w:rPr>
        <w:t>Biochem</w:t>
      </w:r>
      <w:proofErr w:type="spellEnd"/>
      <w:r w:rsidRPr="005C1186">
        <w:rPr>
          <w:rFonts w:ascii="Tahoma" w:hAnsi="Tahoma" w:cs="Tahoma"/>
          <w:color w:val="auto"/>
          <w14:ligatures w14:val="none"/>
        </w:rPr>
        <w:t xml:space="preserve"> </w:t>
      </w:r>
      <w:proofErr w:type="spellStart"/>
      <w:r w:rsidRPr="005C1186">
        <w:rPr>
          <w:rFonts w:ascii="Tahoma" w:hAnsi="Tahoma" w:cs="Tahoma"/>
          <w:color w:val="auto"/>
          <w14:ligatures w14:val="none"/>
        </w:rPr>
        <w:t>Biophys</w:t>
      </w:r>
      <w:proofErr w:type="spellEnd"/>
      <w:r w:rsidRPr="005C1186">
        <w:rPr>
          <w:rFonts w:ascii="Tahoma" w:hAnsi="Tahoma" w:cs="Tahoma"/>
          <w:color w:val="auto"/>
          <w14:ligatures w14:val="none"/>
        </w:rPr>
        <w:t xml:space="preserve"> Res Commun</w:t>
      </w:r>
      <w:r w:rsidR="00A9573C" w:rsidRPr="005C1186">
        <w:rPr>
          <w:rFonts w:ascii="Tahoma" w:hAnsi="Tahoma" w:cs="Tahoma"/>
          <w:color w:val="auto"/>
          <w14:ligatures w14:val="none"/>
        </w:rPr>
        <w:t>,</w:t>
      </w:r>
      <w:r w:rsidRPr="005C1186">
        <w:rPr>
          <w:rFonts w:ascii="Tahoma" w:hAnsi="Tahoma" w:cs="Tahoma"/>
          <w:color w:val="auto"/>
          <w14:ligatures w14:val="none"/>
        </w:rPr>
        <w:t>207(1)</w:t>
      </w:r>
      <w:r w:rsidR="00852420" w:rsidRPr="005C1186">
        <w:rPr>
          <w:rFonts w:ascii="Tahoma" w:hAnsi="Tahoma" w:cs="Tahoma"/>
          <w:color w:val="auto"/>
          <w14:ligatures w14:val="none"/>
        </w:rPr>
        <w:t xml:space="preserve">: </w:t>
      </w:r>
      <w:r w:rsidRPr="005C1186">
        <w:rPr>
          <w:rFonts w:ascii="Tahoma" w:hAnsi="Tahoma" w:cs="Tahoma"/>
          <w:color w:val="auto"/>
          <w14:ligatures w14:val="none"/>
        </w:rPr>
        <w:t>25</w:t>
      </w:r>
      <w:r w:rsidR="009D10B6" w:rsidRPr="005C1186">
        <w:rPr>
          <w:rFonts w:ascii="Tahoma" w:hAnsi="Tahoma" w:cs="Tahoma"/>
          <w:color w:val="auto"/>
          <w14:ligatures w14:val="none"/>
        </w:rPr>
        <w:t xml:space="preserve"> </w:t>
      </w:r>
      <w:r w:rsidRPr="005C1186">
        <w:rPr>
          <w:rFonts w:ascii="Tahoma" w:hAnsi="Tahoma" w:cs="Tahoma"/>
          <w:color w:val="auto"/>
          <w14:ligatures w14:val="none"/>
        </w:rPr>
        <w:t>-</w:t>
      </w:r>
      <w:r w:rsidR="009D10B6" w:rsidRPr="005C1186">
        <w:rPr>
          <w:rFonts w:ascii="Tahoma" w:hAnsi="Tahoma" w:cs="Tahoma"/>
          <w:color w:val="auto"/>
          <w14:ligatures w14:val="none"/>
        </w:rPr>
        <w:t xml:space="preserve"> </w:t>
      </w:r>
      <w:r w:rsidRPr="005C1186">
        <w:rPr>
          <w:rFonts w:ascii="Tahoma" w:hAnsi="Tahoma" w:cs="Tahoma"/>
          <w:color w:val="auto"/>
          <w14:ligatures w14:val="none"/>
        </w:rPr>
        <w:t>32.</w:t>
      </w:r>
    </w:p>
    <w:p w14:paraId="76296C69"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36.</w:t>
      </w:r>
      <w:r>
        <w:t> </w:t>
      </w:r>
      <w:r>
        <w:rPr>
          <w:rFonts w:ascii="Tahoma" w:hAnsi="Tahoma" w:cs="Tahoma"/>
          <w14:ligatures w14:val="none"/>
        </w:rPr>
        <w:t xml:space="preserve">So S, Hattori Y, Kasai K, </w:t>
      </w:r>
      <w:proofErr w:type="spellStart"/>
      <w:r>
        <w:rPr>
          <w:rFonts w:ascii="Tahoma" w:hAnsi="Tahoma" w:cs="Tahoma"/>
          <w14:ligatures w14:val="none"/>
        </w:rPr>
        <w:t>Shimoda</w:t>
      </w:r>
      <w:proofErr w:type="spellEnd"/>
      <w:r>
        <w:rPr>
          <w:rFonts w:ascii="Tahoma" w:hAnsi="Tahoma" w:cs="Tahoma"/>
          <w14:ligatures w14:val="none"/>
        </w:rPr>
        <w:t xml:space="preserve"> S, Gross SS. (1996) Up-regulation of rat adrenomedullin gene expression by endotoxin: relation to nitric oxide synthesis. Life Sci. 58(19), PL309-315.</w:t>
      </w:r>
    </w:p>
    <w:p w14:paraId="2E30DC40"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37.</w:t>
      </w:r>
      <w:r>
        <w:t> </w:t>
      </w:r>
      <w:r>
        <w:rPr>
          <w:rFonts w:ascii="Tahoma" w:hAnsi="Tahoma" w:cs="Tahoma"/>
          <w14:ligatures w14:val="none"/>
        </w:rPr>
        <w:t xml:space="preserve">Imai T, Hirata Y, </w:t>
      </w:r>
      <w:proofErr w:type="spellStart"/>
      <w:r>
        <w:rPr>
          <w:rFonts w:ascii="Tahoma" w:hAnsi="Tahoma" w:cs="Tahoma"/>
          <w14:ligatures w14:val="none"/>
        </w:rPr>
        <w:t>Iwashina</w:t>
      </w:r>
      <w:proofErr w:type="spellEnd"/>
      <w:r>
        <w:rPr>
          <w:rFonts w:ascii="Tahoma" w:hAnsi="Tahoma" w:cs="Tahoma"/>
          <w14:ligatures w14:val="none"/>
        </w:rPr>
        <w:t xml:space="preserve"> M, </w:t>
      </w:r>
      <w:proofErr w:type="spellStart"/>
      <w:r>
        <w:rPr>
          <w:rFonts w:ascii="Tahoma" w:hAnsi="Tahoma" w:cs="Tahoma"/>
          <w14:ligatures w14:val="none"/>
        </w:rPr>
        <w:t>Marumo</w:t>
      </w:r>
      <w:proofErr w:type="spellEnd"/>
      <w:r>
        <w:rPr>
          <w:rFonts w:ascii="Tahoma" w:hAnsi="Tahoma" w:cs="Tahoma"/>
          <w14:ligatures w14:val="none"/>
        </w:rPr>
        <w:t xml:space="preserve"> F. (1995) Hormonal regulation of rat adrenomedullin gene in vasculature. Endocrinology. 136(4), 1544-1548.</w:t>
      </w:r>
    </w:p>
    <w:p w14:paraId="237E5081" w14:textId="131BC108" w:rsidR="00BB6C10" w:rsidRPr="004D20BD" w:rsidRDefault="00BB6C10" w:rsidP="00BB6C10">
      <w:pPr>
        <w:spacing w:before="80" w:after="0" w:line="360" w:lineRule="auto"/>
        <w:ind w:left="360" w:hanging="360"/>
        <w:jc w:val="both"/>
        <w:rPr>
          <w:rFonts w:ascii="Tahoma" w:hAnsi="Tahoma" w:cs="Tahoma"/>
          <w:color w:val="auto"/>
          <w14:ligatures w14:val="none"/>
        </w:rPr>
      </w:pPr>
      <w:r w:rsidRPr="004D20BD">
        <w:rPr>
          <w:rFonts w:ascii="Tahoma" w:hAnsi="Tahoma" w:cs="Tahoma"/>
          <w:color w:val="auto"/>
        </w:rPr>
        <w:t>38.</w:t>
      </w:r>
      <w:r w:rsidRPr="004D20BD">
        <w:rPr>
          <w:color w:val="auto"/>
        </w:rPr>
        <w:t> </w:t>
      </w:r>
      <w:proofErr w:type="spellStart"/>
      <w:r w:rsidRPr="004D20BD">
        <w:rPr>
          <w:rFonts w:ascii="Tahoma" w:hAnsi="Tahoma" w:cs="Tahoma"/>
          <w:color w:val="auto"/>
          <w14:ligatures w14:val="none"/>
        </w:rPr>
        <w:t>Tsuruda</w:t>
      </w:r>
      <w:proofErr w:type="spellEnd"/>
      <w:r w:rsidRPr="004D20BD">
        <w:rPr>
          <w:rFonts w:ascii="Tahoma" w:hAnsi="Tahoma" w:cs="Tahoma"/>
          <w:color w:val="auto"/>
          <w14:ligatures w14:val="none"/>
        </w:rPr>
        <w:t xml:space="preserve"> T, Kato J, Kitamura K, </w:t>
      </w:r>
      <w:proofErr w:type="spellStart"/>
      <w:r w:rsidRPr="004D20BD">
        <w:rPr>
          <w:rFonts w:ascii="Tahoma" w:hAnsi="Tahoma" w:cs="Tahoma"/>
          <w:color w:val="auto"/>
          <w14:ligatures w14:val="none"/>
        </w:rPr>
        <w:t>Kuwasako</w:t>
      </w:r>
      <w:proofErr w:type="spellEnd"/>
      <w:r w:rsidRPr="004D20BD">
        <w:rPr>
          <w:rFonts w:ascii="Tahoma" w:hAnsi="Tahoma" w:cs="Tahoma"/>
          <w:color w:val="auto"/>
          <w14:ligatures w14:val="none"/>
        </w:rPr>
        <w:t xml:space="preserve"> K, Imamura T et al. (1998) Adrenomedullin: a possible autocrine or paracrine inhibitor of hypertrophy of cardiomyocytes. Hypertension</w:t>
      </w:r>
      <w:r w:rsidR="005428C8" w:rsidRPr="004D20BD">
        <w:rPr>
          <w:rFonts w:ascii="Tahoma" w:hAnsi="Tahoma" w:cs="Tahoma"/>
          <w:color w:val="auto"/>
          <w14:ligatures w14:val="none"/>
        </w:rPr>
        <w:t>,</w:t>
      </w:r>
      <w:r w:rsidR="005C1186" w:rsidRPr="004D20BD">
        <w:rPr>
          <w:rFonts w:ascii="Tahoma" w:hAnsi="Tahoma" w:cs="Tahoma"/>
          <w:color w:val="auto"/>
          <w14:ligatures w14:val="none"/>
        </w:rPr>
        <w:t xml:space="preserve"> </w:t>
      </w:r>
      <w:r w:rsidRPr="004D20BD">
        <w:rPr>
          <w:rFonts w:ascii="Tahoma" w:hAnsi="Tahoma" w:cs="Tahoma"/>
          <w:color w:val="auto"/>
          <w14:ligatures w14:val="none"/>
        </w:rPr>
        <w:t>31(12)</w:t>
      </w:r>
      <w:r w:rsidR="00852420" w:rsidRPr="004D20BD">
        <w:rPr>
          <w:rFonts w:ascii="Tahoma" w:hAnsi="Tahoma" w:cs="Tahoma"/>
          <w:color w:val="auto"/>
          <w14:ligatures w14:val="none"/>
        </w:rPr>
        <w:t xml:space="preserve">: </w:t>
      </w:r>
      <w:r w:rsidRPr="004D20BD">
        <w:rPr>
          <w:rFonts w:ascii="Tahoma" w:hAnsi="Tahoma" w:cs="Tahoma"/>
          <w:color w:val="auto"/>
          <w14:ligatures w14:val="none"/>
        </w:rPr>
        <w:t>505</w:t>
      </w:r>
      <w:r w:rsidR="009D10B6" w:rsidRPr="004D20BD">
        <w:rPr>
          <w:rFonts w:ascii="Tahoma" w:hAnsi="Tahoma" w:cs="Tahoma"/>
          <w:color w:val="auto"/>
          <w14:ligatures w14:val="none"/>
        </w:rPr>
        <w:t xml:space="preserve"> </w:t>
      </w:r>
      <w:r w:rsidRPr="004D20BD">
        <w:rPr>
          <w:rFonts w:ascii="Tahoma" w:hAnsi="Tahoma" w:cs="Tahoma"/>
          <w:color w:val="auto"/>
          <w14:ligatures w14:val="none"/>
        </w:rPr>
        <w:t>-</w:t>
      </w:r>
      <w:r w:rsidR="009D10B6" w:rsidRPr="004D20BD">
        <w:rPr>
          <w:rFonts w:ascii="Tahoma" w:hAnsi="Tahoma" w:cs="Tahoma"/>
          <w:color w:val="auto"/>
          <w14:ligatures w14:val="none"/>
        </w:rPr>
        <w:t xml:space="preserve"> </w:t>
      </w:r>
      <w:r w:rsidRPr="004D20BD">
        <w:rPr>
          <w:rFonts w:ascii="Tahoma" w:hAnsi="Tahoma" w:cs="Tahoma"/>
          <w:color w:val="auto"/>
          <w14:ligatures w14:val="none"/>
        </w:rPr>
        <w:t xml:space="preserve">510. </w:t>
      </w:r>
    </w:p>
    <w:p w14:paraId="3FE322C1"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39.</w:t>
      </w:r>
      <w:r>
        <w:t> </w:t>
      </w:r>
      <w:r>
        <w:rPr>
          <w:rFonts w:ascii="Tahoma" w:hAnsi="Tahoma" w:cs="Tahoma"/>
          <w14:ligatures w14:val="none"/>
        </w:rPr>
        <w:t xml:space="preserve">Mishima K, Kato J, </w:t>
      </w:r>
      <w:proofErr w:type="spellStart"/>
      <w:r>
        <w:rPr>
          <w:rFonts w:ascii="Tahoma" w:hAnsi="Tahoma" w:cs="Tahoma"/>
          <w14:ligatures w14:val="none"/>
        </w:rPr>
        <w:t>Kuwasako</w:t>
      </w:r>
      <w:proofErr w:type="spellEnd"/>
      <w:r>
        <w:rPr>
          <w:rFonts w:ascii="Tahoma" w:hAnsi="Tahoma" w:cs="Tahoma"/>
          <w14:ligatures w14:val="none"/>
        </w:rPr>
        <w:t xml:space="preserve"> K, Ito K, Imamura T et al. (2001) Effects of endothelin on adrenomedullin secretion and expression of adrenomedullin receptors in rat cardiomyocytes. </w:t>
      </w:r>
      <w:proofErr w:type="spellStart"/>
      <w:r>
        <w:rPr>
          <w:rFonts w:ascii="Tahoma" w:hAnsi="Tahoma" w:cs="Tahoma"/>
          <w14:ligatures w14:val="none"/>
        </w:rPr>
        <w:t>Biochem</w:t>
      </w:r>
      <w:proofErr w:type="spellEnd"/>
      <w:r>
        <w:rPr>
          <w:rFonts w:ascii="Tahoma" w:hAnsi="Tahoma" w:cs="Tahoma"/>
          <w14:ligatures w14:val="none"/>
        </w:rPr>
        <w:t xml:space="preserve"> </w:t>
      </w:r>
      <w:proofErr w:type="spellStart"/>
      <w:r>
        <w:rPr>
          <w:rFonts w:ascii="Tahoma" w:hAnsi="Tahoma" w:cs="Tahoma"/>
          <w14:ligatures w14:val="none"/>
        </w:rPr>
        <w:t>Biophys</w:t>
      </w:r>
      <w:proofErr w:type="spellEnd"/>
      <w:r>
        <w:rPr>
          <w:rFonts w:ascii="Tahoma" w:hAnsi="Tahoma" w:cs="Tahoma"/>
          <w14:ligatures w14:val="none"/>
        </w:rPr>
        <w:t xml:space="preserve"> Res Commun. 287(1), 264-269.</w:t>
      </w:r>
    </w:p>
    <w:p w14:paraId="07B9214E"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40.</w:t>
      </w:r>
      <w:r>
        <w:t> </w:t>
      </w:r>
      <w:proofErr w:type="spellStart"/>
      <w:r>
        <w:rPr>
          <w:rFonts w:ascii="Tahoma" w:hAnsi="Tahoma" w:cs="Tahoma"/>
          <w14:ligatures w14:val="none"/>
        </w:rPr>
        <w:t>Marutsuka</w:t>
      </w:r>
      <w:proofErr w:type="spellEnd"/>
      <w:r>
        <w:rPr>
          <w:rFonts w:ascii="Tahoma" w:hAnsi="Tahoma" w:cs="Tahoma"/>
          <w14:ligatures w14:val="none"/>
        </w:rPr>
        <w:t xml:space="preserve"> K, </w:t>
      </w:r>
      <w:proofErr w:type="spellStart"/>
      <w:r>
        <w:rPr>
          <w:rFonts w:ascii="Tahoma" w:hAnsi="Tahoma" w:cs="Tahoma"/>
          <w14:ligatures w14:val="none"/>
        </w:rPr>
        <w:t>Hatakeyama</w:t>
      </w:r>
      <w:proofErr w:type="spellEnd"/>
      <w:r>
        <w:rPr>
          <w:rFonts w:ascii="Tahoma" w:hAnsi="Tahoma" w:cs="Tahoma"/>
          <w14:ligatures w14:val="none"/>
        </w:rPr>
        <w:t xml:space="preserve"> K, Yamashita A, Sato Y, Sumiyoshi A et al. (2003) Adrenomedullin augments the release and production of tissue factor pathway inhibitor in human aortic endothelial cells. Cardiovasc Res. 57(1), 232-237.</w:t>
      </w:r>
    </w:p>
    <w:p w14:paraId="643F62FC"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41.</w:t>
      </w:r>
      <w:r>
        <w:t> </w:t>
      </w:r>
      <w:proofErr w:type="spellStart"/>
      <w:r>
        <w:rPr>
          <w:rFonts w:ascii="Tahoma" w:hAnsi="Tahoma" w:cs="Tahoma"/>
          <w14:ligatures w14:val="none"/>
        </w:rPr>
        <w:t>Vesely</w:t>
      </w:r>
      <w:proofErr w:type="spellEnd"/>
      <w:r>
        <w:rPr>
          <w:rFonts w:ascii="Tahoma" w:hAnsi="Tahoma" w:cs="Tahoma"/>
          <w14:ligatures w14:val="none"/>
        </w:rPr>
        <w:t xml:space="preserve"> DL, Blankenship M, Douglass MA, McCormick MT, Rodriguez-Paz G et al. (1996) Atrial natriuretic peptide increases adrenomedullin in the circulation of healthy humans. Life Sci. 59(3), 243-254.</w:t>
      </w:r>
    </w:p>
    <w:p w14:paraId="6EC5397B"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42.</w:t>
      </w:r>
      <w:r>
        <w:t> </w:t>
      </w:r>
      <w:proofErr w:type="spellStart"/>
      <w:r>
        <w:rPr>
          <w:rFonts w:ascii="Tahoma" w:hAnsi="Tahoma" w:cs="Tahoma"/>
          <w14:ligatures w14:val="none"/>
        </w:rPr>
        <w:t>Romppanen</w:t>
      </w:r>
      <w:proofErr w:type="spellEnd"/>
      <w:r>
        <w:rPr>
          <w:rFonts w:ascii="Tahoma" w:hAnsi="Tahoma" w:cs="Tahoma"/>
          <w14:ligatures w14:val="none"/>
        </w:rPr>
        <w:t xml:space="preserve"> H, </w:t>
      </w:r>
      <w:proofErr w:type="spellStart"/>
      <w:r>
        <w:rPr>
          <w:rFonts w:ascii="Tahoma" w:hAnsi="Tahoma" w:cs="Tahoma"/>
          <w14:ligatures w14:val="none"/>
        </w:rPr>
        <w:t>Marttila</w:t>
      </w:r>
      <w:proofErr w:type="spellEnd"/>
      <w:r>
        <w:rPr>
          <w:rFonts w:ascii="Tahoma" w:hAnsi="Tahoma" w:cs="Tahoma"/>
          <w14:ligatures w14:val="none"/>
        </w:rPr>
        <w:t xml:space="preserve"> M, </w:t>
      </w:r>
      <w:proofErr w:type="spellStart"/>
      <w:r>
        <w:rPr>
          <w:rFonts w:ascii="Tahoma" w:hAnsi="Tahoma" w:cs="Tahoma"/>
          <w14:ligatures w14:val="none"/>
        </w:rPr>
        <w:t>Magga</w:t>
      </w:r>
      <w:proofErr w:type="spellEnd"/>
      <w:r>
        <w:rPr>
          <w:rFonts w:ascii="Tahoma" w:hAnsi="Tahoma" w:cs="Tahoma"/>
          <w14:ligatures w14:val="none"/>
        </w:rPr>
        <w:t xml:space="preserve"> J, </w:t>
      </w:r>
      <w:proofErr w:type="spellStart"/>
      <w:r>
        <w:rPr>
          <w:rFonts w:ascii="Tahoma" w:hAnsi="Tahoma" w:cs="Tahoma"/>
          <w14:ligatures w14:val="none"/>
        </w:rPr>
        <w:t>Vuolteenaho</w:t>
      </w:r>
      <w:proofErr w:type="spellEnd"/>
      <w:r>
        <w:rPr>
          <w:rFonts w:ascii="Tahoma" w:hAnsi="Tahoma" w:cs="Tahoma"/>
          <w14:ligatures w14:val="none"/>
        </w:rPr>
        <w:t xml:space="preserve"> O, </w:t>
      </w:r>
      <w:proofErr w:type="spellStart"/>
      <w:r>
        <w:rPr>
          <w:rFonts w:ascii="Tahoma" w:hAnsi="Tahoma" w:cs="Tahoma"/>
          <w14:ligatures w14:val="none"/>
        </w:rPr>
        <w:t>Kinnunen</w:t>
      </w:r>
      <w:proofErr w:type="spellEnd"/>
      <w:r>
        <w:rPr>
          <w:rFonts w:ascii="Tahoma" w:hAnsi="Tahoma" w:cs="Tahoma"/>
          <w14:ligatures w14:val="none"/>
        </w:rPr>
        <w:t xml:space="preserve"> P et al. (1997) Adrenomedullin Gene Expression in the Rat Heart is Stimulated by Acute Pressure Overload: Blunted Effect in Experimental Hypertension. Endocrinology. 138(6), 2636-2639.</w:t>
      </w:r>
    </w:p>
    <w:p w14:paraId="1F3B1F05"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43.</w:t>
      </w:r>
      <w:r>
        <w:t> </w:t>
      </w:r>
      <w:proofErr w:type="spellStart"/>
      <w:r>
        <w:rPr>
          <w:rFonts w:ascii="Tahoma" w:hAnsi="Tahoma" w:cs="Tahoma"/>
          <w14:ligatures w14:val="none"/>
        </w:rPr>
        <w:t>Toepfer</w:t>
      </w:r>
      <w:proofErr w:type="spellEnd"/>
      <w:r>
        <w:rPr>
          <w:rFonts w:ascii="Tahoma" w:hAnsi="Tahoma" w:cs="Tahoma"/>
          <w14:ligatures w14:val="none"/>
        </w:rPr>
        <w:t xml:space="preserve"> M, Hartmann G, </w:t>
      </w:r>
      <w:proofErr w:type="spellStart"/>
      <w:r>
        <w:rPr>
          <w:rFonts w:ascii="Tahoma" w:hAnsi="Tahoma" w:cs="Tahoma"/>
          <w14:ligatures w14:val="none"/>
        </w:rPr>
        <w:t>Schlosshauer</w:t>
      </w:r>
      <w:proofErr w:type="spellEnd"/>
      <w:r>
        <w:rPr>
          <w:rFonts w:ascii="Tahoma" w:hAnsi="Tahoma" w:cs="Tahoma"/>
          <w14:ligatures w14:val="none"/>
        </w:rPr>
        <w:t xml:space="preserve"> M, </w:t>
      </w:r>
      <w:proofErr w:type="spellStart"/>
      <w:r>
        <w:rPr>
          <w:rFonts w:ascii="Tahoma" w:hAnsi="Tahoma" w:cs="Tahoma"/>
          <w14:ligatures w14:val="none"/>
        </w:rPr>
        <w:t>Hautmann</w:t>
      </w:r>
      <w:proofErr w:type="spellEnd"/>
      <w:r>
        <w:rPr>
          <w:rFonts w:ascii="Tahoma" w:hAnsi="Tahoma" w:cs="Tahoma"/>
          <w14:ligatures w14:val="none"/>
        </w:rPr>
        <w:t xml:space="preserve"> H, </w:t>
      </w:r>
      <w:proofErr w:type="spellStart"/>
      <w:r>
        <w:rPr>
          <w:rFonts w:ascii="Tahoma" w:hAnsi="Tahoma" w:cs="Tahoma"/>
          <w14:ligatures w14:val="none"/>
        </w:rPr>
        <w:t>Tschöp</w:t>
      </w:r>
      <w:proofErr w:type="spellEnd"/>
      <w:r>
        <w:rPr>
          <w:rFonts w:ascii="Tahoma" w:hAnsi="Tahoma" w:cs="Tahoma"/>
          <w14:ligatures w14:val="none"/>
        </w:rPr>
        <w:t xml:space="preserve"> M et al. (1998) Adrenomedullin: a player at high altitude? Chest. 113(5), 1428.</w:t>
      </w:r>
    </w:p>
    <w:p w14:paraId="3A21B5B2"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44.</w:t>
      </w:r>
      <w:r>
        <w:t> </w:t>
      </w:r>
      <w:r>
        <w:rPr>
          <w:rFonts w:ascii="Tahoma" w:hAnsi="Tahoma" w:cs="Tahoma"/>
          <w14:ligatures w14:val="none"/>
        </w:rPr>
        <w:t>Nagata N, Kato J, Kitamura K, Kawamoto M, Tanaka N et al. (1998) Dissociation of adrenomedullin concentrations in plasma and cerebrospinal fluid in pregnant and non-pregnant women. Eur J Endocrinol 139(6), 611-614.</w:t>
      </w:r>
    </w:p>
    <w:p w14:paraId="3A442DF4"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45.</w:t>
      </w:r>
      <w:r>
        <w:t> </w:t>
      </w:r>
      <w:proofErr w:type="spellStart"/>
      <w:r>
        <w:rPr>
          <w:rFonts w:ascii="Tahoma" w:hAnsi="Tahoma" w:cs="Tahoma"/>
          <w14:ligatures w14:val="none"/>
        </w:rPr>
        <w:t>Kuwasako</w:t>
      </w:r>
      <w:proofErr w:type="spellEnd"/>
      <w:r>
        <w:rPr>
          <w:rFonts w:ascii="Tahoma" w:hAnsi="Tahoma" w:cs="Tahoma"/>
          <w14:ligatures w14:val="none"/>
        </w:rPr>
        <w:t xml:space="preserve"> K, Kitamura K, Nagata S, </w:t>
      </w:r>
      <w:proofErr w:type="spellStart"/>
      <w:r>
        <w:rPr>
          <w:rFonts w:ascii="Tahoma" w:hAnsi="Tahoma" w:cs="Tahoma"/>
          <w14:ligatures w14:val="none"/>
        </w:rPr>
        <w:t>Hikosaka</w:t>
      </w:r>
      <w:proofErr w:type="spellEnd"/>
      <w:r>
        <w:rPr>
          <w:rFonts w:ascii="Tahoma" w:hAnsi="Tahoma" w:cs="Tahoma"/>
          <w14:ligatures w14:val="none"/>
        </w:rPr>
        <w:t xml:space="preserve"> T, Takei Y et al. (2011) Shared and separate functions of the RAMP-based adrenomedullin receptors. </w:t>
      </w:r>
      <w:hyperlink r:id="rId16" w:history="1">
        <w:r>
          <w:rPr>
            <w:rStyle w:val="Hyperlink"/>
            <w:rFonts w:ascii="Tahoma" w:eastAsiaTheme="majorEastAsia" w:hAnsi="Tahoma" w:cs="Tahoma"/>
            <w:color w:val="000000"/>
            <w14:ligatures w14:val="none"/>
          </w:rPr>
          <w:t>Peptides.</w:t>
        </w:r>
      </w:hyperlink>
      <w:r>
        <w:rPr>
          <w:rFonts w:ascii="Tahoma" w:hAnsi="Tahoma" w:cs="Tahoma"/>
          <w14:ligatures w14:val="none"/>
        </w:rPr>
        <w:t>  32(7), 1540-1550. </w:t>
      </w:r>
    </w:p>
    <w:p w14:paraId="64A3BDA2"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46.</w:t>
      </w:r>
      <w:r>
        <w:t> </w:t>
      </w:r>
      <w:proofErr w:type="spellStart"/>
      <w:r>
        <w:rPr>
          <w:rFonts w:ascii="Tahoma" w:hAnsi="Tahoma" w:cs="Tahoma"/>
          <w14:ligatures w14:val="none"/>
        </w:rPr>
        <w:t>Morfis</w:t>
      </w:r>
      <w:proofErr w:type="spellEnd"/>
      <w:r>
        <w:rPr>
          <w:rFonts w:ascii="Tahoma" w:hAnsi="Tahoma" w:cs="Tahoma"/>
          <w14:ligatures w14:val="none"/>
        </w:rPr>
        <w:t xml:space="preserve"> M, </w:t>
      </w:r>
      <w:proofErr w:type="spellStart"/>
      <w:r>
        <w:rPr>
          <w:rFonts w:ascii="Tahoma" w:hAnsi="Tahoma" w:cs="Tahoma"/>
          <w14:ligatures w14:val="none"/>
        </w:rPr>
        <w:t>Christopoulos</w:t>
      </w:r>
      <w:proofErr w:type="spellEnd"/>
      <w:r>
        <w:rPr>
          <w:rFonts w:ascii="Tahoma" w:hAnsi="Tahoma" w:cs="Tahoma"/>
          <w14:ligatures w14:val="none"/>
        </w:rPr>
        <w:t xml:space="preserve"> A, Sexton PM. (2003) RAMPs: 5 years on, where to now? Trends </w:t>
      </w:r>
      <w:proofErr w:type="spellStart"/>
      <w:r>
        <w:rPr>
          <w:rFonts w:ascii="Tahoma" w:hAnsi="Tahoma" w:cs="Tahoma"/>
          <w14:ligatures w14:val="none"/>
        </w:rPr>
        <w:t>Pharmacol</w:t>
      </w:r>
      <w:proofErr w:type="spellEnd"/>
      <w:r>
        <w:rPr>
          <w:rFonts w:ascii="Tahoma" w:hAnsi="Tahoma" w:cs="Tahoma"/>
          <w14:ligatures w14:val="none"/>
        </w:rPr>
        <w:t xml:space="preserve"> Sci. 24(11), 596-601.</w:t>
      </w:r>
    </w:p>
    <w:p w14:paraId="78AEE171"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47.</w:t>
      </w:r>
      <w:r>
        <w:t> </w:t>
      </w:r>
      <w:proofErr w:type="spellStart"/>
      <w:r>
        <w:rPr>
          <w:rFonts w:ascii="Tahoma" w:hAnsi="Tahoma" w:cs="Tahoma"/>
          <w14:ligatures w14:val="none"/>
        </w:rPr>
        <w:t>Poyner</w:t>
      </w:r>
      <w:proofErr w:type="spellEnd"/>
      <w:r>
        <w:rPr>
          <w:rFonts w:ascii="Tahoma" w:hAnsi="Tahoma" w:cs="Tahoma"/>
          <w14:ligatures w14:val="none"/>
        </w:rPr>
        <w:t xml:space="preserve"> DR, Sexton PM, Marshall I, Smith DM, </w:t>
      </w:r>
      <w:proofErr w:type="spellStart"/>
      <w:r>
        <w:rPr>
          <w:rFonts w:ascii="Tahoma" w:hAnsi="Tahoma" w:cs="Tahoma"/>
          <w14:ligatures w14:val="none"/>
        </w:rPr>
        <w:t>Quirion</w:t>
      </w:r>
      <w:proofErr w:type="spellEnd"/>
      <w:r>
        <w:rPr>
          <w:rFonts w:ascii="Tahoma" w:hAnsi="Tahoma" w:cs="Tahoma"/>
          <w14:ligatures w14:val="none"/>
        </w:rPr>
        <w:t xml:space="preserve"> R et al. (2002) International Union of Pharmacology. XXXII. The mammalian calcitonin gene-related peptides, adrenomedullin, amylin, and calcitonin receptors. Pharmacological reviews. 54(2), 233-246.</w:t>
      </w:r>
    </w:p>
    <w:p w14:paraId="680B93F9"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lastRenderedPageBreak/>
        <w:t>48.</w:t>
      </w:r>
      <w:r>
        <w:t> </w:t>
      </w:r>
      <w:proofErr w:type="spellStart"/>
      <w:r>
        <w:rPr>
          <w:rFonts w:ascii="Tahoma" w:hAnsi="Tahoma" w:cs="Tahoma"/>
          <w14:ligatures w14:val="none"/>
        </w:rPr>
        <w:t>Febres</w:t>
      </w:r>
      <w:proofErr w:type="spellEnd"/>
      <w:r>
        <w:rPr>
          <w:rFonts w:ascii="Tahoma" w:hAnsi="Tahoma" w:cs="Tahoma"/>
          <w14:ligatures w14:val="none"/>
        </w:rPr>
        <w:t xml:space="preserve"> A, Vanegas O, </w:t>
      </w:r>
      <w:proofErr w:type="spellStart"/>
      <w:r>
        <w:rPr>
          <w:rFonts w:ascii="Tahoma" w:hAnsi="Tahoma" w:cs="Tahoma"/>
          <w14:ligatures w14:val="none"/>
        </w:rPr>
        <w:t>Giammarresi</w:t>
      </w:r>
      <w:proofErr w:type="spellEnd"/>
      <w:r>
        <w:rPr>
          <w:rFonts w:ascii="Tahoma" w:hAnsi="Tahoma" w:cs="Tahoma"/>
          <w14:ligatures w14:val="none"/>
        </w:rPr>
        <w:t xml:space="preserve"> M, Gomes C, Díaz E et al. (2018) Is the activity of CGRP and Adrenomedullin regulated by RAMP (-2) and (-3) in </w:t>
      </w:r>
      <w:proofErr w:type="spellStart"/>
      <w:r>
        <w:rPr>
          <w:rFonts w:ascii="Tahoma" w:hAnsi="Tahoma" w:cs="Tahoma"/>
          <w14:ligatures w14:val="none"/>
        </w:rPr>
        <w:t>Trypanosomatidae</w:t>
      </w:r>
      <w:proofErr w:type="spellEnd"/>
      <w:r>
        <w:rPr>
          <w:rFonts w:ascii="Tahoma" w:hAnsi="Tahoma" w:cs="Tahoma"/>
          <w14:ligatures w14:val="none"/>
        </w:rPr>
        <w:t xml:space="preserve">? An in-silico approach. Infect Genet </w:t>
      </w:r>
      <w:proofErr w:type="spellStart"/>
      <w:r>
        <w:rPr>
          <w:rFonts w:ascii="Tahoma" w:hAnsi="Tahoma" w:cs="Tahoma"/>
          <w14:ligatures w14:val="none"/>
        </w:rPr>
        <w:t>Evol</w:t>
      </w:r>
      <w:proofErr w:type="spellEnd"/>
      <w:r>
        <w:rPr>
          <w:rFonts w:ascii="Tahoma" w:hAnsi="Tahoma" w:cs="Tahoma"/>
          <w14:ligatures w14:val="none"/>
        </w:rPr>
        <w:t>. 61, 197-206.</w:t>
      </w:r>
    </w:p>
    <w:p w14:paraId="1F38B544"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49.</w:t>
      </w:r>
      <w:r>
        <w:t> </w:t>
      </w:r>
      <w:r>
        <w:rPr>
          <w:rFonts w:ascii="Tahoma" w:hAnsi="Tahoma" w:cs="Tahoma"/>
          <w14:ligatures w14:val="none"/>
        </w:rPr>
        <w:t xml:space="preserve">Coppock HA, </w:t>
      </w:r>
      <w:proofErr w:type="spellStart"/>
      <w:r>
        <w:rPr>
          <w:rFonts w:ascii="Tahoma" w:hAnsi="Tahoma" w:cs="Tahoma"/>
          <w14:ligatures w14:val="none"/>
        </w:rPr>
        <w:t>Owji</w:t>
      </w:r>
      <w:proofErr w:type="spellEnd"/>
      <w:r>
        <w:rPr>
          <w:rFonts w:ascii="Tahoma" w:hAnsi="Tahoma" w:cs="Tahoma"/>
          <w14:ligatures w14:val="none"/>
        </w:rPr>
        <w:t xml:space="preserve"> AA, Bloom SR, Smith DM. (1996) A rat skeletal muscle cell line (L6) expresses specific adrenomedullin binding sites but activates adenylate cyclase via calcitonin gene-related peptide receptors. </w:t>
      </w:r>
      <w:proofErr w:type="spellStart"/>
      <w:r>
        <w:rPr>
          <w:rFonts w:ascii="Tahoma" w:hAnsi="Tahoma" w:cs="Tahoma"/>
          <w14:ligatures w14:val="none"/>
        </w:rPr>
        <w:t>Biochem</w:t>
      </w:r>
      <w:proofErr w:type="spellEnd"/>
      <w:r>
        <w:rPr>
          <w:rFonts w:ascii="Tahoma" w:hAnsi="Tahoma" w:cs="Tahoma"/>
          <w14:ligatures w14:val="none"/>
        </w:rPr>
        <w:t xml:space="preserve"> J. 318 (Pt 1), 241-245.</w:t>
      </w:r>
    </w:p>
    <w:p w14:paraId="5D8EA434"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50.</w:t>
      </w:r>
      <w:r>
        <w:t> </w:t>
      </w:r>
      <w:proofErr w:type="spellStart"/>
      <w:r>
        <w:rPr>
          <w:rFonts w:ascii="Tahoma" w:hAnsi="Tahoma" w:cs="Tahoma"/>
          <w14:ligatures w14:val="none"/>
        </w:rPr>
        <w:t>Shimekake</w:t>
      </w:r>
      <w:proofErr w:type="spellEnd"/>
      <w:r>
        <w:rPr>
          <w:rFonts w:ascii="Tahoma" w:hAnsi="Tahoma" w:cs="Tahoma"/>
          <w14:ligatures w14:val="none"/>
        </w:rPr>
        <w:t xml:space="preserve"> Y, Nagata K, </w:t>
      </w:r>
      <w:proofErr w:type="spellStart"/>
      <w:r>
        <w:rPr>
          <w:rFonts w:ascii="Tahoma" w:hAnsi="Tahoma" w:cs="Tahoma"/>
          <w14:ligatures w14:val="none"/>
        </w:rPr>
        <w:t>Ohta</w:t>
      </w:r>
      <w:proofErr w:type="spellEnd"/>
      <w:r>
        <w:rPr>
          <w:rFonts w:ascii="Tahoma" w:hAnsi="Tahoma" w:cs="Tahoma"/>
          <w14:ligatures w14:val="none"/>
        </w:rPr>
        <w:t xml:space="preserve"> S, </w:t>
      </w:r>
      <w:proofErr w:type="spellStart"/>
      <w:r>
        <w:rPr>
          <w:rFonts w:ascii="Tahoma" w:hAnsi="Tahoma" w:cs="Tahoma"/>
          <w14:ligatures w14:val="none"/>
        </w:rPr>
        <w:t>Kambayashi</w:t>
      </w:r>
      <w:proofErr w:type="spellEnd"/>
      <w:r>
        <w:rPr>
          <w:rFonts w:ascii="Tahoma" w:hAnsi="Tahoma" w:cs="Tahoma"/>
          <w14:ligatures w14:val="none"/>
        </w:rPr>
        <w:t xml:space="preserve"> Y, </w:t>
      </w:r>
      <w:proofErr w:type="spellStart"/>
      <w:r>
        <w:rPr>
          <w:rFonts w:ascii="Tahoma" w:hAnsi="Tahoma" w:cs="Tahoma"/>
          <w14:ligatures w14:val="none"/>
        </w:rPr>
        <w:t>Teraoka</w:t>
      </w:r>
      <w:proofErr w:type="spellEnd"/>
      <w:r>
        <w:rPr>
          <w:rFonts w:ascii="Tahoma" w:hAnsi="Tahoma" w:cs="Tahoma"/>
          <w14:ligatures w14:val="none"/>
        </w:rPr>
        <w:t xml:space="preserve"> H et al. (1995) Adrenomedullin stimulates two signal transduction pathways, cAMP accumulation and Ca2+ mobilization, in bovine aortic endothelial cells. J Biol Chem. 270(9</w:t>
      </w:r>
      <w:proofErr w:type="gramStart"/>
      <w:r>
        <w:rPr>
          <w:rFonts w:ascii="Tahoma" w:hAnsi="Tahoma" w:cs="Tahoma"/>
          <w14:ligatures w14:val="none"/>
        </w:rPr>
        <w:t xml:space="preserve">),   </w:t>
      </w:r>
      <w:proofErr w:type="gramEnd"/>
      <w:r>
        <w:rPr>
          <w:rFonts w:ascii="Tahoma" w:hAnsi="Tahoma" w:cs="Tahoma"/>
          <w14:ligatures w14:val="none"/>
        </w:rPr>
        <w:t xml:space="preserve">        4412-4417.</w:t>
      </w:r>
    </w:p>
    <w:p w14:paraId="443E4910"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51.</w:t>
      </w:r>
      <w:r>
        <w:t> </w:t>
      </w:r>
      <w:r>
        <w:rPr>
          <w:rFonts w:ascii="Tahoma" w:hAnsi="Tahoma" w:cs="Tahoma"/>
          <w14:ligatures w14:val="none"/>
        </w:rPr>
        <w:t xml:space="preserve">Ikeda U, </w:t>
      </w:r>
      <w:proofErr w:type="spellStart"/>
      <w:r>
        <w:rPr>
          <w:rFonts w:ascii="Tahoma" w:hAnsi="Tahoma" w:cs="Tahoma"/>
          <w14:ligatures w14:val="none"/>
        </w:rPr>
        <w:t>Kanbe</w:t>
      </w:r>
      <w:proofErr w:type="spellEnd"/>
      <w:r>
        <w:rPr>
          <w:rFonts w:ascii="Tahoma" w:hAnsi="Tahoma" w:cs="Tahoma"/>
          <w14:ligatures w14:val="none"/>
        </w:rPr>
        <w:t xml:space="preserve"> T, Shimada K. (1996)         Adrenomedullin increases inducible nitric oxide synthase in rat vascular smooth muscle cells stimulated with interleukin-1. Hypertension. 27(6), 1240-1244.</w:t>
      </w:r>
    </w:p>
    <w:p w14:paraId="2485D36A"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52.</w:t>
      </w:r>
      <w:r>
        <w:t> </w:t>
      </w:r>
      <w:r>
        <w:rPr>
          <w:rFonts w:ascii="Tahoma" w:hAnsi="Tahoma" w:cs="Tahoma"/>
          <w14:ligatures w14:val="none"/>
        </w:rPr>
        <w:t xml:space="preserve">Hirata Y, Hayakawa H, Suzuki Y, Suzuki E, </w:t>
      </w:r>
      <w:proofErr w:type="spellStart"/>
      <w:r>
        <w:rPr>
          <w:rFonts w:ascii="Tahoma" w:hAnsi="Tahoma" w:cs="Tahoma"/>
          <w14:ligatures w14:val="none"/>
        </w:rPr>
        <w:t>Ikenouchi</w:t>
      </w:r>
      <w:proofErr w:type="spellEnd"/>
      <w:r>
        <w:rPr>
          <w:rFonts w:ascii="Tahoma" w:hAnsi="Tahoma" w:cs="Tahoma"/>
          <w14:ligatures w14:val="none"/>
        </w:rPr>
        <w:t xml:space="preserve"> H et al. (1995) Mechanisms of                 adrenomedullin-induced vasodilation in the rat kidney. Hypertension. 25(4 Pt 2), 790-795. </w:t>
      </w:r>
    </w:p>
    <w:p w14:paraId="3D0C52DD" w14:textId="77777777" w:rsidR="00BB6C10" w:rsidRDefault="00BB6C10" w:rsidP="00BB6C10">
      <w:pPr>
        <w:widowControl w:val="0"/>
        <w:spacing w:before="80" w:after="0" w:line="360" w:lineRule="auto"/>
        <w:ind w:left="360" w:hanging="360"/>
        <w:jc w:val="both"/>
        <w:rPr>
          <w:rFonts w:ascii="Tahoma" w:hAnsi="Tahoma" w:cs="Tahoma"/>
          <w14:ligatures w14:val="none"/>
        </w:rPr>
      </w:pPr>
      <w:r>
        <w:rPr>
          <w:rFonts w:ascii="Tahoma" w:hAnsi="Tahoma" w:cs="Tahoma"/>
        </w:rPr>
        <w:t>53.</w:t>
      </w:r>
      <w:r>
        <w:t> </w:t>
      </w:r>
      <w:hyperlink r:id="rId17" w:history="1">
        <w:r>
          <w:rPr>
            <w:rStyle w:val="Hyperlink"/>
            <w:rFonts w:ascii="Tahoma" w:eastAsiaTheme="majorEastAsia" w:hAnsi="Tahoma" w:cs="Tahoma"/>
            <w:color w:val="000000"/>
            <w14:ligatures w14:val="none"/>
          </w:rPr>
          <w:t>De Matteo R</w:t>
        </w:r>
      </w:hyperlink>
      <w:r>
        <w:rPr>
          <w:rFonts w:ascii="Tahoma" w:hAnsi="Tahoma" w:cs="Tahoma"/>
          <w14:ligatures w14:val="none"/>
        </w:rPr>
        <w:t>, </w:t>
      </w:r>
      <w:hyperlink r:id="rId18" w:history="1">
        <w:r>
          <w:rPr>
            <w:rStyle w:val="Hyperlink"/>
            <w:rFonts w:ascii="Tahoma" w:eastAsiaTheme="majorEastAsia" w:hAnsi="Tahoma" w:cs="Tahoma"/>
            <w:color w:val="000000"/>
            <w14:ligatures w14:val="none"/>
          </w:rPr>
          <w:t>May CN</w:t>
        </w:r>
      </w:hyperlink>
      <w:r>
        <w:rPr>
          <w:rFonts w:ascii="Tahoma" w:hAnsi="Tahoma" w:cs="Tahoma"/>
          <w14:ligatures w14:val="none"/>
        </w:rPr>
        <w:t xml:space="preserve">. (2003) Direct coronary vasodilator action of adrenomedullin is mediated by nitric oxide. </w:t>
      </w:r>
      <w:hyperlink r:id="rId19" w:history="1">
        <w:r>
          <w:rPr>
            <w:rStyle w:val="Hyperlink"/>
            <w:rFonts w:ascii="Tahoma" w:eastAsiaTheme="majorEastAsia" w:hAnsi="Tahoma" w:cs="Tahoma"/>
            <w:color w:val="000000"/>
            <w14:ligatures w14:val="none"/>
          </w:rPr>
          <w:t xml:space="preserve">Br J </w:t>
        </w:r>
        <w:proofErr w:type="spellStart"/>
        <w:r>
          <w:rPr>
            <w:rStyle w:val="Hyperlink"/>
            <w:rFonts w:ascii="Tahoma" w:eastAsiaTheme="majorEastAsia" w:hAnsi="Tahoma" w:cs="Tahoma"/>
            <w:color w:val="000000"/>
            <w14:ligatures w14:val="none"/>
          </w:rPr>
          <w:t>Pharmacol</w:t>
        </w:r>
        <w:proofErr w:type="spellEnd"/>
        <w:r>
          <w:rPr>
            <w:rStyle w:val="Hyperlink"/>
            <w:rFonts w:ascii="Tahoma" w:eastAsiaTheme="majorEastAsia" w:hAnsi="Tahoma" w:cs="Tahoma"/>
            <w:color w:val="000000"/>
            <w14:ligatures w14:val="none"/>
          </w:rPr>
          <w:t>.</w:t>
        </w:r>
      </w:hyperlink>
      <w:r>
        <w:rPr>
          <w:rFonts w:ascii="Tahoma" w:hAnsi="Tahoma" w:cs="Tahoma"/>
          <w14:ligatures w14:val="none"/>
        </w:rPr>
        <w:t xml:space="preserve">  140(8), 1414-1420. </w:t>
      </w:r>
    </w:p>
    <w:p w14:paraId="1CD3BB75"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54.</w:t>
      </w:r>
      <w:r>
        <w:t> </w:t>
      </w:r>
      <w:r>
        <w:rPr>
          <w:rFonts w:ascii="Tahoma" w:hAnsi="Tahoma" w:cs="Tahoma"/>
          <w14:ligatures w14:val="none"/>
        </w:rPr>
        <w:t xml:space="preserve">Kim W, Moon SO, Sung MJ, Kim SH, Lee S et al. (2003) Angiogenic role of adrenomedullin through activation of </w:t>
      </w:r>
      <w:proofErr w:type="spellStart"/>
      <w:r>
        <w:rPr>
          <w:rFonts w:ascii="Tahoma" w:hAnsi="Tahoma" w:cs="Tahoma"/>
          <w14:ligatures w14:val="none"/>
        </w:rPr>
        <w:t>Akt</w:t>
      </w:r>
      <w:proofErr w:type="spellEnd"/>
      <w:r>
        <w:rPr>
          <w:rFonts w:ascii="Tahoma" w:hAnsi="Tahoma" w:cs="Tahoma"/>
          <w14:ligatures w14:val="none"/>
        </w:rPr>
        <w:t xml:space="preserve">, mitogen-activated protein kinase, and focal adhesion kinase in endothelial cells. FASEB J. 17(13), 1937-1939. </w:t>
      </w:r>
    </w:p>
    <w:p w14:paraId="01CB42D0"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55.</w:t>
      </w:r>
      <w:r>
        <w:t> </w:t>
      </w:r>
      <w:proofErr w:type="spellStart"/>
      <w:r>
        <w:rPr>
          <w:rFonts w:ascii="Tahoma" w:hAnsi="Tahoma" w:cs="Tahoma"/>
          <w14:ligatures w14:val="none"/>
        </w:rPr>
        <w:t>Terata</w:t>
      </w:r>
      <w:proofErr w:type="spellEnd"/>
      <w:r>
        <w:rPr>
          <w:rFonts w:ascii="Tahoma" w:hAnsi="Tahoma" w:cs="Tahoma"/>
          <w14:ligatures w14:val="none"/>
        </w:rPr>
        <w:t xml:space="preserve"> K, Miura H, Liu Y, </w:t>
      </w:r>
      <w:proofErr w:type="spellStart"/>
      <w:r>
        <w:rPr>
          <w:rFonts w:ascii="Tahoma" w:hAnsi="Tahoma" w:cs="Tahoma"/>
          <w14:ligatures w14:val="none"/>
        </w:rPr>
        <w:t>Loberiza</w:t>
      </w:r>
      <w:proofErr w:type="spellEnd"/>
      <w:r>
        <w:rPr>
          <w:rFonts w:ascii="Tahoma" w:hAnsi="Tahoma" w:cs="Tahoma"/>
          <w14:ligatures w14:val="none"/>
        </w:rPr>
        <w:t xml:space="preserve"> F, </w:t>
      </w:r>
      <w:proofErr w:type="spellStart"/>
      <w:r>
        <w:rPr>
          <w:rFonts w:ascii="Tahoma" w:hAnsi="Tahoma" w:cs="Tahoma"/>
          <w14:ligatures w14:val="none"/>
        </w:rPr>
        <w:t>Gutterman</w:t>
      </w:r>
      <w:proofErr w:type="spellEnd"/>
      <w:r>
        <w:rPr>
          <w:rFonts w:ascii="Tahoma" w:hAnsi="Tahoma" w:cs="Tahoma"/>
          <w14:ligatures w14:val="none"/>
        </w:rPr>
        <w:t xml:space="preserve"> DD. (2000) Human coronary arteriolar dilation to adrenomedullin: role of nitric oxide and K+ channels. J </w:t>
      </w:r>
      <w:proofErr w:type="spellStart"/>
      <w:r>
        <w:rPr>
          <w:rFonts w:ascii="Tahoma" w:hAnsi="Tahoma" w:cs="Tahoma"/>
          <w14:ligatures w14:val="none"/>
        </w:rPr>
        <w:t>Physiol</w:t>
      </w:r>
      <w:proofErr w:type="spellEnd"/>
      <w:r>
        <w:rPr>
          <w:rFonts w:ascii="Tahoma" w:hAnsi="Tahoma" w:cs="Tahoma"/>
          <w14:ligatures w14:val="none"/>
        </w:rPr>
        <w:t xml:space="preserve"> Heart Circ Physiol. 279(6), H2620-2626. </w:t>
      </w:r>
    </w:p>
    <w:p w14:paraId="6DCEC7BA"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56.</w:t>
      </w:r>
      <w:r>
        <w:t> </w:t>
      </w:r>
      <w:r>
        <w:rPr>
          <w:rFonts w:ascii="Tahoma" w:hAnsi="Tahoma" w:cs="Tahoma"/>
          <w14:ligatures w14:val="none"/>
        </w:rPr>
        <w:t xml:space="preserve">Sato A, </w:t>
      </w:r>
      <w:proofErr w:type="spellStart"/>
      <w:r>
        <w:rPr>
          <w:rFonts w:ascii="Tahoma" w:hAnsi="Tahoma" w:cs="Tahoma"/>
          <w14:ligatures w14:val="none"/>
        </w:rPr>
        <w:t>Autelitano</w:t>
      </w:r>
      <w:proofErr w:type="spellEnd"/>
      <w:r>
        <w:rPr>
          <w:rFonts w:ascii="Tahoma" w:hAnsi="Tahoma" w:cs="Tahoma"/>
          <w14:ligatures w14:val="none"/>
        </w:rPr>
        <w:t xml:space="preserve"> DJ. (1995) Adrenomedullin induces expression of c-</w:t>
      </w:r>
      <w:proofErr w:type="spellStart"/>
      <w:r>
        <w:rPr>
          <w:rFonts w:ascii="Tahoma" w:hAnsi="Tahoma" w:cs="Tahoma"/>
          <w14:ligatures w14:val="none"/>
        </w:rPr>
        <w:t>fos</w:t>
      </w:r>
      <w:proofErr w:type="spellEnd"/>
      <w:r>
        <w:rPr>
          <w:rFonts w:ascii="Tahoma" w:hAnsi="Tahoma" w:cs="Tahoma"/>
          <w14:ligatures w14:val="none"/>
        </w:rPr>
        <w:t xml:space="preserve"> and AP-1 activity in rat vascular smooth muscle cells and cardiomyocytes. </w:t>
      </w:r>
      <w:proofErr w:type="spellStart"/>
      <w:r>
        <w:rPr>
          <w:rFonts w:ascii="Tahoma" w:hAnsi="Tahoma" w:cs="Tahoma"/>
          <w14:ligatures w14:val="none"/>
        </w:rPr>
        <w:t>Biochem</w:t>
      </w:r>
      <w:proofErr w:type="spellEnd"/>
      <w:r>
        <w:rPr>
          <w:rFonts w:ascii="Tahoma" w:hAnsi="Tahoma" w:cs="Tahoma"/>
          <w14:ligatures w14:val="none"/>
        </w:rPr>
        <w:t xml:space="preserve"> </w:t>
      </w:r>
      <w:proofErr w:type="spellStart"/>
      <w:r>
        <w:rPr>
          <w:rFonts w:ascii="Tahoma" w:hAnsi="Tahoma" w:cs="Tahoma"/>
          <w14:ligatures w14:val="none"/>
        </w:rPr>
        <w:t>Biophys</w:t>
      </w:r>
      <w:proofErr w:type="spellEnd"/>
      <w:r>
        <w:rPr>
          <w:rFonts w:ascii="Tahoma" w:hAnsi="Tahoma" w:cs="Tahoma"/>
          <w14:ligatures w14:val="none"/>
        </w:rPr>
        <w:t xml:space="preserve"> Res Commun. 217(1), 211-216.</w:t>
      </w:r>
    </w:p>
    <w:p w14:paraId="30D1242F"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57.</w:t>
      </w:r>
      <w:r>
        <w:t> </w:t>
      </w:r>
      <w:r>
        <w:rPr>
          <w:rFonts w:ascii="Tahoma" w:hAnsi="Tahoma" w:cs="Tahoma"/>
          <w14:ligatures w14:val="none"/>
        </w:rPr>
        <w:t xml:space="preserve">Nishimatsu H, Hirata Y, Hayakawa H, Nagata D, </w:t>
      </w:r>
      <w:proofErr w:type="spellStart"/>
      <w:r>
        <w:rPr>
          <w:rFonts w:ascii="Tahoma" w:hAnsi="Tahoma" w:cs="Tahoma"/>
          <w14:ligatures w14:val="none"/>
        </w:rPr>
        <w:t>Satonaka</w:t>
      </w:r>
      <w:proofErr w:type="spellEnd"/>
      <w:r>
        <w:rPr>
          <w:rFonts w:ascii="Tahoma" w:hAnsi="Tahoma" w:cs="Tahoma"/>
          <w14:ligatures w14:val="none"/>
        </w:rPr>
        <w:t xml:space="preserve"> H et al. (2001) Effects of </w:t>
      </w:r>
      <w:proofErr w:type="spellStart"/>
      <w:r>
        <w:rPr>
          <w:rFonts w:ascii="Tahoma" w:hAnsi="Tahoma" w:cs="Tahoma"/>
          <w14:ligatures w14:val="none"/>
        </w:rPr>
        <w:t>intracavernous</w:t>
      </w:r>
      <w:proofErr w:type="spellEnd"/>
      <w:r>
        <w:rPr>
          <w:rFonts w:ascii="Tahoma" w:hAnsi="Tahoma" w:cs="Tahoma"/>
          <w14:ligatures w14:val="none"/>
        </w:rPr>
        <w:t xml:space="preserve"> administration of adrenomedullin on erectile function in rats. Peptides. 22(11), 1913-1928.</w:t>
      </w:r>
    </w:p>
    <w:p w14:paraId="6265E1FC"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58.</w:t>
      </w:r>
      <w:r>
        <w:t> </w:t>
      </w:r>
      <w:r>
        <w:rPr>
          <w:rFonts w:ascii="Tahoma" w:hAnsi="Tahoma" w:cs="Tahoma"/>
          <w14:ligatures w14:val="none"/>
        </w:rPr>
        <w:t xml:space="preserve">Funke-Kaiser A, </w:t>
      </w:r>
      <w:proofErr w:type="spellStart"/>
      <w:r>
        <w:rPr>
          <w:rFonts w:ascii="Tahoma" w:hAnsi="Tahoma" w:cs="Tahoma"/>
          <w14:ligatures w14:val="none"/>
        </w:rPr>
        <w:t>Havulinna</w:t>
      </w:r>
      <w:proofErr w:type="spellEnd"/>
      <w:r>
        <w:rPr>
          <w:rFonts w:ascii="Tahoma" w:hAnsi="Tahoma" w:cs="Tahoma"/>
          <w14:ligatures w14:val="none"/>
        </w:rPr>
        <w:t xml:space="preserve"> AS, Zeller </w:t>
      </w:r>
      <w:proofErr w:type="gramStart"/>
      <w:r>
        <w:rPr>
          <w:rFonts w:ascii="Tahoma" w:hAnsi="Tahoma" w:cs="Tahoma"/>
          <w14:ligatures w14:val="none"/>
        </w:rPr>
        <w:t xml:space="preserve">T,   </w:t>
      </w:r>
      <w:proofErr w:type="gramEnd"/>
      <w:r>
        <w:rPr>
          <w:rFonts w:ascii="Tahoma" w:hAnsi="Tahoma" w:cs="Tahoma"/>
          <w14:ligatures w14:val="none"/>
        </w:rPr>
        <w:t xml:space="preserve">       Appelbaum S, </w:t>
      </w:r>
      <w:proofErr w:type="spellStart"/>
      <w:r>
        <w:rPr>
          <w:rFonts w:ascii="Tahoma" w:hAnsi="Tahoma" w:cs="Tahoma"/>
          <w14:ligatures w14:val="none"/>
        </w:rPr>
        <w:t>Jousilahti</w:t>
      </w:r>
      <w:proofErr w:type="spellEnd"/>
      <w:r>
        <w:rPr>
          <w:rFonts w:ascii="Tahoma" w:hAnsi="Tahoma" w:cs="Tahoma"/>
          <w14:ligatures w14:val="none"/>
        </w:rPr>
        <w:t xml:space="preserve"> P et al.                          (2014) Predictive value of </w:t>
      </w:r>
      <w:proofErr w:type="spellStart"/>
      <w:r>
        <w:rPr>
          <w:rFonts w:ascii="Tahoma" w:hAnsi="Tahoma" w:cs="Tahoma"/>
          <w14:ligatures w14:val="none"/>
        </w:rPr>
        <w:t>midregional</w:t>
      </w:r>
      <w:proofErr w:type="spellEnd"/>
      <w:r>
        <w:rPr>
          <w:rFonts w:ascii="Tahoma" w:hAnsi="Tahoma" w:cs="Tahoma"/>
          <w14:ligatures w14:val="none"/>
        </w:rPr>
        <w:t xml:space="preserve">                    pro-adrenomedullin compared to natriuretic peptides for incident cardiovascular disease and heart failure in the population-based FINRISK 1997 cohort. </w:t>
      </w:r>
      <w:hyperlink r:id="rId20" w:history="1">
        <w:r>
          <w:rPr>
            <w:rStyle w:val="Hyperlink"/>
            <w:rFonts w:ascii="Tahoma" w:eastAsiaTheme="majorEastAsia" w:hAnsi="Tahoma" w:cs="Tahoma"/>
            <w:color w:val="000000"/>
            <w14:ligatures w14:val="none"/>
          </w:rPr>
          <w:t>Ann Med.</w:t>
        </w:r>
      </w:hyperlink>
      <w:r>
        <w:rPr>
          <w:rFonts w:ascii="Tahoma" w:hAnsi="Tahoma" w:cs="Tahoma"/>
          <w14:ligatures w14:val="none"/>
        </w:rPr>
        <w:t>  46(3), 155-162.</w:t>
      </w:r>
    </w:p>
    <w:p w14:paraId="799B6240"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59.</w:t>
      </w:r>
      <w:r>
        <w:t> </w:t>
      </w:r>
      <w:r>
        <w:rPr>
          <w:rFonts w:ascii="Tahoma" w:hAnsi="Tahoma" w:cs="Tahoma"/>
          <w14:ligatures w14:val="none"/>
        </w:rPr>
        <w:t xml:space="preserve">Sato K, Hirata Y, Imai T, </w:t>
      </w:r>
      <w:proofErr w:type="spellStart"/>
      <w:r>
        <w:rPr>
          <w:rFonts w:ascii="Tahoma" w:hAnsi="Tahoma" w:cs="Tahoma"/>
          <w14:ligatures w14:val="none"/>
        </w:rPr>
        <w:t>Iwashina</w:t>
      </w:r>
      <w:proofErr w:type="spellEnd"/>
      <w:r>
        <w:rPr>
          <w:rFonts w:ascii="Tahoma" w:hAnsi="Tahoma" w:cs="Tahoma"/>
          <w14:ligatures w14:val="none"/>
        </w:rPr>
        <w:t xml:space="preserve"> M, </w:t>
      </w:r>
      <w:proofErr w:type="spellStart"/>
      <w:r>
        <w:rPr>
          <w:rFonts w:ascii="Tahoma" w:hAnsi="Tahoma" w:cs="Tahoma"/>
          <w14:ligatures w14:val="none"/>
        </w:rPr>
        <w:t>Marumo</w:t>
      </w:r>
      <w:proofErr w:type="spellEnd"/>
      <w:r>
        <w:rPr>
          <w:rFonts w:ascii="Tahoma" w:hAnsi="Tahoma" w:cs="Tahoma"/>
          <w14:ligatures w14:val="none"/>
        </w:rPr>
        <w:t xml:space="preserve"> F. (1995) Characterization of immunoreactive adrenomedullin in human plasma and urine. Life Sci. 57(2), 189-194.</w:t>
      </w:r>
    </w:p>
    <w:p w14:paraId="59152C0E" w14:textId="54D43E7C" w:rsidR="00BB6C10" w:rsidRPr="005C1186" w:rsidRDefault="00BB6C10" w:rsidP="00BB6C10">
      <w:pPr>
        <w:spacing w:before="80" w:after="0" w:line="360" w:lineRule="auto"/>
        <w:ind w:left="360" w:hanging="360"/>
        <w:jc w:val="both"/>
        <w:rPr>
          <w:rFonts w:ascii="Tahoma" w:hAnsi="Tahoma" w:cs="Tahoma"/>
          <w:color w:val="auto"/>
          <w14:ligatures w14:val="none"/>
        </w:rPr>
      </w:pPr>
      <w:r w:rsidRPr="005C1186">
        <w:rPr>
          <w:rFonts w:ascii="Tahoma" w:hAnsi="Tahoma" w:cs="Tahoma"/>
          <w:color w:val="auto"/>
        </w:rPr>
        <w:t>60.</w:t>
      </w:r>
      <w:r w:rsidRPr="005C1186">
        <w:rPr>
          <w:color w:val="auto"/>
        </w:rPr>
        <w:t> </w:t>
      </w:r>
      <w:r w:rsidRPr="005C1186">
        <w:rPr>
          <w:rFonts w:ascii="Tahoma" w:hAnsi="Tahoma" w:cs="Tahoma"/>
          <w:color w:val="auto"/>
          <w14:ligatures w14:val="none"/>
        </w:rPr>
        <w:t xml:space="preserve">Kitamura K, </w:t>
      </w:r>
      <w:proofErr w:type="spellStart"/>
      <w:r w:rsidRPr="005C1186">
        <w:rPr>
          <w:rFonts w:ascii="Tahoma" w:hAnsi="Tahoma" w:cs="Tahoma"/>
          <w:color w:val="auto"/>
          <w14:ligatures w14:val="none"/>
        </w:rPr>
        <w:t>Ichiki</w:t>
      </w:r>
      <w:proofErr w:type="spellEnd"/>
      <w:r w:rsidRPr="005C1186">
        <w:rPr>
          <w:rFonts w:ascii="Tahoma" w:hAnsi="Tahoma" w:cs="Tahoma"/>
          <w:color w:val="auto"/>
          <w14:ligatures w14:val="none"/>
        </w:rPr>
        <w:t xml:space="preserve"> Y, Tanaka M, Kawamoto M, </w:t>
      </w:r>
      <w:proofErr w:type="spellStart"/>
      <w:r w:rsidRPr="005C1186">
        <w:rPr>
          <w:rFonts w:ascii="Tahoma" w:hAnsi="Tahoma" w:cs="Tahoma"/>
          <w:color w:val="auto"/>
          <w14:ligatures w14:val="none"/>
        </w:rPr>
        <w:t>Emura</w:t>
      </w:r>
      <w:proofErr w:type="spellEnd"/>
      <w:r w:rsidRPr="005C1186">
        <w:rPr>
          <w:rFonts w:ascii="Tahoma" w:hAnsi="Tahoma" w:cs="Tahoma"/>
          <w:color w:val="auto"/>
          <w14:ligatures w14:val="none"/>
        </w:rPr>
        <w:t xml:space="preserve"> J, </w:t>
      </w:r>
      <w:proofErr w:type="spellStart"/>
      <w:r w:rsidRPr="005C1186">
        <w:rPr>
          <w:rFonts w:ascii="Tahoma" w:hAnsi="Tahoma" w:cs="Tahoma"/>
          <w:color w:val="auto"/>
          <w14:ligatures w14:val="none"/>
        </w:rPr>
        <w:t>Sakakibara</w:t>
      </w:r>
      <w:proofErr w:type="spellEnd"/>
      <w:r w:rsidRPr="005C1186">
        <w:rPr>
          <w:rFonts w:ascii="Tahoma" w:hAnsi="Tahoma" w:cs="Tahoma"/>
          <w:color w:val="auto"/>
          <w14:ligatures w14:val="none"/>
        </w:rPr>
        <w:t xml:space="preserve"> S, </w:t>
      </w:r>
      <w:proofErr w:type="spellStart"/>
      <w:r w:rsidRPr="005C1186">
        <w:rPr>
          <w:rFonts w:ascii="Tahoma" w:hAnsi="Tahoma" w:cs="Tahoma"/>
          <w:color w:val="auto"/>
          <w14:ligatures w14:val="none"/>
        </w:rPr>
        <w:t>Kangawa</w:t>
      </w:r>
      <w:proofErr w:type="spellEnd"/>
      <w:r w:rsidRPr="005C1186">
        <w:rPr>
          <w:rFonts w:ascii="Tahoma" w:hAnsi="Tahoma" w:cs="Tahoma"/>
          <w:color w:val="auto"/>
          <w14:ligatures w14:val="none"/>
        </w:rPr>
        <w:t xml:space="preserve"> K, Matsuo H, </w:t>
      </w:r>
      <w:proofErr w:type="spellStart"/>
      <w:r w:rsidRPr="005C1186">
        <w:rPr>
          <w:rFonts w:ascii="Tahoma" w:hAnsi="Tahoma" w:cs="Tahoma"/>
          <w:color w:val="auto"/>
          <w14:ligatures w14:val="none"/>
        </w:rPr>
        <w:t>Eto</w:t>
      </w:r>
      <w:proofErr w:type="spellEnd"/>
      <w:r w:rsidRPr="005C1186">
        <w:rPr>
          <w:rFonts w:ascii="Tahoma" w:hAnsi="Tahoma" w:cs="Tahoma"/>
          <w:color w:val="auto"/>
          <w14:ligatures w14:val="none"/>
        </w:rPr>
        <w:t xml:space="preserve"> T. (1994) Immunoreactive adrenomedullin in human plasma. FEBS Lett</w:t>
      </w:r>
      <w:r w:rsidR="004A146E" w:rsidRPr="005C1186">
        <w:rPr>
          <w:rFonts w:ascii="Tahoma" w:hAnsi="Tahoma" w:cs="Tahoma"/>
          <w:color w:val="auto"/>
          <w14:ligatures w14:val="none"/>
        </w:rPr>
        <w:t>,</w:t>
      </w:r>
      <w:r w:rsidR="009D10B6" w:rsidRPr="005C1186">
        <w:rPr>
          <w:rFonts w:ascii="Tahoma" w:hAnsi="Tahoma" w:cs="Tahoma"/>
          <w:color w:val="auto"/>
          <w14:ligatures w14:val="none"/>
        </w:rPr>
        <w:t xml:space="preserve"> </w:t>
      </w:r>
      <w:r w:rsidRPr="005C1186">
        <w:rPr>
          <w:rFonts w:ascii="Tahoma" w:hAnsi="Tahoma" w:cs="Tahoma"/>
          <w:color w:val="auto"/>
          <w14:ligatures w14:val="none"/>
        </w:rPr>
        <w:t>341(23), 288</w:t>
      </w:r>
      <w:r w:rsidR="009D10B6" w:rsidRPr="005C1186">
        <w:rPr>
          <w:rFonts w:ascii="Tahoma" w:hAnsi="Tahoma" w:cs="Tahoma"/>
          <w:color w:val="auto"/>
          <w14:ligatures w14:val="none"/>
        </w:rPr>
        <w:t xml:space="preserve"> </w:t>
      </w:r>
      <w:r w:rsidRPr="005C1186">
        <w:rPr>
          <w:rFonts w:ascii="Tahoma" w:hAnsi="Tahoma" w:cs="Tahoma"/>
          <w:color w:val="auto"/>
          <w14:ligatures w14:val="none"/>
        </w:rPr>
        <w:t>-</w:t>
      </w:r>
      <w:r w:rsidR="009D10B6" w:rsidRPr="005C1186">
        <w:rPr>
          <w:rFonts w:ascii="Tahoma" w:hAnsi="Tahoma" w:cs="Tahoma"/>
          <w:color w:val="auto"/>
          <w14:ligatures w14:val="none"/>
        </w:rPr>
        <w:t xml:space="preserve"> </w:t>
      </w:r>
      <w:r w:rsidRPr="005C1186">
        <w:rPr>
          <w:rFonts w:ascii="Tahoma" w:hAnsi="Tahoma" w:cs="Tahoma"/>
          <w:color w:val="auto"/>
          <w14:ligatures w14:val="none"/>
        </w:rPr>
        <w:t>290.</w:t>
      </w:r>
    </w:p>
    <w:p w14:paraId="1C480A34"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lastRenderedPageBreak/>
        <w:t>61.</w:t>
      </w:r>
      <w:r>
        <w:t> </w:t>
      </w:r>
      <w:proofErr w:type="spellStart"/>
      <w:r>
        <w:rPr>
          <w:rFonts w:ascii="Tahoma" w:hAnsi="Tahoma" w:cs="Tahoma"/>
          <w14:ligatures w14:val="none"/>
        </w:rPr>
        <w:t>Uemura</w:t>
      </w:r>
      <w:proofErr w:type="spellEnd"/>
      <w:r>
        <w:rPr>
          <w:rFonts w:ascii="Tahoma" w:hAnsi="Tahoma" w:cs="Tahoma"/>
          <w14:ligatures w14:val="none"/>
        </w:rPr>
        <w:t xml:space="preserve"> T, Kato J, </w:t>
      </w:r>
      <w:proofErr w:type="spellStart"/>
      <w:r>
        <w:rPr>
          <w:rFonts w:ascii="Tahoma" w:hAnsi="Tahoma" w:cs="Tahoma"/>
          <w14:ligatures w14:val="none"/>
        </w:rPr>
        <w:t>Kuwasako</w:t>
      </w:r>
      <w:proofErr w:type="spellEnd"/>
      <w:r>
        <w:rPr>
          <w:rFonts w:ascii="Tahoma" w:hAnsi="Tahoma" w:cs="Tahoma"/>
          <w14:ligatures w14:val="none"/>
        </w:rPr>
        <w:t xml:space="preserve"> K, Kitamura K, </w:t>
      </w:r>
      <w:proofErr w:type="spellStart"/>
      <w:r>
        <w:rPr>
          <w:rFonts w:ascii="Tahoma" w:hAnsi="Tahoma" w:cs="Tahoma"/>
          <w14:ligatures w14:val="none"/>
        </w:rPr>
        <w:t>Kangawa</w:t>
      </w:r>
      <w:proofErr w:type="spellEnd"/>
      <w:r>
        <w:rPr>
          <w:rFonts w:ascii="Tahoma" w:hAnsi="Tahoma" w:cs="Tahoma"/>
          <w14:ligatures w14:val="none"/>
        </w:rPr>
        <w:t xml:space="preserve"> K et al. (2002) Aldosterone augments adrenomedullin production without stimulating           pro-adrenomedullin N-terminal 20 peptide secretion in vascular smooth muscle cells. J </w:t>
      </w:r>
      <w:proofErr w:type="spellStart"/>
      <w:r>
        <w:rPr>
          <w:rFonts w:ascii="Tahoma" w:hAnsi="Tahoma" w:cs="Tahoma"/>
          <w14:ligatures w14:val="none"/>
        </w:rPr>
        <w:t>Hypertens</w:t>
      </w:r>
      <w:proofErr w:type="spellEnd"/>
      <w:r>
        <w:rPr>
          <w:rFonts w:ascii="Tahoma" w:hAnsi="Tahoma" w:cs="Tahoma"/>
          <w14:ligatures w14:val="none"/>
        </w:rPr>
        <w:t>. 20(6), 1209-1214.</w:t>
      </w:r>
    </w:p>
    <w:p w14:paraId="12BC1CB3"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62.</w:t>
      </w:r>
      <w:r>
        <w:t> </w:t>
      </w:r>
      <w:r>
        <w:rPr>
          <w:rFonts w:ascii="Tahoma" w:hAnsi="Tahoma" w:cs="Tahoma"/>
          <w14:ligatures w14:val="none"/>
        </w:rPr>
        <w:t xml:space="preserve">Ishihara T, Kato J, Kitamura K, </w:t>
      </w:r>
      <w:proofErr w:type="spellStart"/>
      <w:r>
        <w:rPr>
          <w:rFonts w:ascii="Tahoma" w:hAnsi="Tahoma" w:cs="Tahoma"/>
          <w14:ligatures w14:val="none"/>
        </w:rPr>
        <w:t>Katoh</w:t>
      </w:r>
      <w:proofErr w:type="spellEnd"/>
      <w:r>
        <w:rPr>
          <w:rFonts w:ascii="Tahoma" w:hAnsi="Tahoma" w:cs="Tahoma"/>
          <w14:ligatures w14:val="none"/>
        </w:rPr>
        <w:t xml:space="preserve"> F, Fujimoto S et al. (1997) Production of adrenomedullin in human vascular endothelial cells. Life Sci. 60(20</w:t>
      </w:r>
      <w:proofErr w:type="gramStart"/>
      <w:r>
        <w:rPr>
          <w:rFonts w:ascii="Tahoma" w:hAnsi="Tahoma" w:cs="Tahoma"/>
          <w14:ligatures w14:val="none"/>
        </w:rPr>
        <w:t xml:space="preserve">),   </w:t>
      </w:r>
      <w:proofErr w:type="gramEnd"/>
      <w:r>
        <w:rPr>
          <w:rFonts w:ascii="Tahoma" w:hAnsi="Tahoma" w:cs="Tahoma"/>
          <w14:ligatures w14:val="none"/>
        </w:rPr>
        <w:t xml:space="preserve">           1763-1769.</w:t>
      </w:r>
    </w:p>
    <w:p w14:paraId="55A5AE28"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63.</w:t>
      </w:r>
      <w:r>
        <w:t> </w:t>
      </w:r>
      <w:r>
        <w:rPr>
          <w:rFonts w:ascii="Tahoma" w:hAnsi="Tahoma" w:cs="Tahoma"/>
          <w14:ligatures w14:val="none"/>
        </w:rPr>
        <w:t xml:space="preserve">Nakamura M, Yoshida H, Makita S, Arakawa N, </w:t>
      </w:r>
      <w:proofErr w:type="spellStart"/>
      <w:r>
        <w:rPr>
          <w:rFonts w:ascii="Tahoma" w:hAnsi="Tahoma" w:cs="Tahoma"/>
          <w14:ligatures w14:val="none"/>
        </w:rPr>
        <w:t>Niinuma</w:t>
      </w:r>
      <w:proofErr w:type="spellEnd"/>
      <w:r>
        <w:rPr>
          <w:rFonts w:ascii="Tahoma" w:hAnsi="Tahoma" w:cs="Tahoma"/>
          <w14:ligatures w14:val="none"/>
        </w:rPr>
        <w:t xml:space="preserve"> H et al. (1997) Potent and long-lasting vasodilatory effects of adrenomedullin in humans. Comparisons between normal subjects and patients with chronic heart failure. Circulation. 95(5</w:t>
      </w:r>
      <w:proofErr w:type="gramStart"/>
      <w:r>
        <w:rPr>
          <w:rFonts w:ascii="Tahoma" w:hAnsi="Tahoma" w:cs="Tahoma"/>
          <w14:ligatures w14:val="none"/>
        </w:rPr>
        <w:t xml:space="preserve">),   </w:t>
      </w:r>
      <w:proofErr w:type="gramEnd"/>
      <w:r>
        <w:rPr>
          <w:rFonts w:ascii="Tahoma" w:hAnsi="Tahoma" w:cs="Tahoma"/>
          <w14:ligatures w14:val="none"/>
        </w:rPr>
        <w:t xml:space="preserve">        1214-1221.</w:t>
      </w:r>
    </w:p>
    <w:p w14:paraId="50171809" w14:textId="47FB03F2" w:rsidR="00BB6C10" w:rsidRPr="001C36A2" w:rsidRDefault="00BB6C10" w:rsidP="00BB6C10">
      <w:pPr>
        <w:spacing w:before="80" w:after="0" w:line="360" w:lineRule="auto"/>
        <w:ind w:left="360" w:hanging="360"/>
        <w:jc w:val="both"/>
        <w:rPr>
          <w:rFonts w:ascii="Tahoma" w:hAnsi="Tahoma" w:cs="Tahoma"/>
          <w:color w:val="auto"/>
          <w14:ligatures w14:val="none"/>
        </w:rPr>
      </w:pPr>
      <w:r w:rsidRPr="001C36A2">
        <w:rPr>
          <w:rFonts w:ascii="Tahoma" w:hAnsi="Tahoma" w:cs="Tahoma"/>
          <w:color w:val="auto"/>
        </w:rPr>
        <w:t>64.</w:t>
      </w:r>
      <w:r w:rsidRPr="001C36A2">
        <w:rPr>
          <w:color w:val="auto"/>
        </w:rPr>
        <w:t> </w:t>
      </w:r>
      <w:r w:rsidRPr="001C36A2">
        <w:rPr>
          <w:rFonts w:ascii="Tahoma" w:hAnsi="Tahoma" w:cs="Tahoma"/>
          <w:color w:val="auto"/>
          <w14:ligatures w14:val="none"/>
        </w:rPr>
        <w:t xml:space="preserve">Ishizaka Y, Ishizaka Y, Tanaka M, Kitamura K, </w:t>
      </w:r>
      <w:proofErr w:type="spellStart"/>
      <w:r w:rsidRPr="001C36A2">
        <w:rPr>
          <w:rFonts w:ascii="Tahoma" w:hAnsi="Tahoma" w:cs="Tahoma"/>
          <w:color w:val="auto"/>
          <w14:ligatures w14:val="none"/>
        </w:rPr>
        <w:t>Kangawa</w:t>
      </w:r>
      <w:proofErr w:type="spellEnd"/>
      <w:r w:rsidRPr="001C36A2">
        <w:rPr>
          <w:rFonts w:ascii="Tahoma" w:hAnsi="Tahoma" w:cs="Tahoma"/>
          <w:color w:val="auto"/>
          <w14:ligatures w14:val="none"/>
        </w:rPr>
        <w:t xml:space="preserve"> K et al. (1994) Adrenomedullin stimulates cyclic AMP formation in rat vascular smooth muscle cells. </w:t>
      </w:r>
      <w:proofErr w:type="spellStart"/>
      <w:r w:rsidRPr="001C36A2">
        <w:rPr>
          <w:rFonts w:ascii="Tahoma" w:hAnsi="Tahoma" w:cs="Tahoma"/>
          <w:color w:val="auto"/>
          <w14:ligatures w14:val="none"/>
        </w:rPr>
        <w:t>Biochem</w:t>
      </w:r>
      <w:proofErr w:type="spellEnd"/>
      <w:r w:rsidRPr="001C36A2">
        <w:rPr>
          <w:rFonts w:ascii="Tahoma" w:hAnsi="Tahoma" w:cs="Tahoma"/>
          <w:color w:val="auto"/>
          <w14:ligatures w14:val="none"/>
        </w:rPr>
        <w:t xml:space="preserve"> </w:t>
      </w:r>
      <w:proofErr w:type="spellStart"/>
      <w:r w:rsidRPr="001C36A2">
        <w:rPr>
          <w:rFonts w:ascii="Tahoma" w:hAnsi="Tahoma" w:cs="Tahoma"/>
          <w:color w:val="auto"/>
          <w14:ligatures w14:val="none"/>
        </w:rPr>
        <w:t>Biophys</w:t>
      </w:r>
      <w:proofErr w:type="spellEnd"/>
      <w:r w:rsidRPr="001C36A2">
        <w:rPr>
          <w:rFonts w:ascii="Tahoma" w:hAnsi="Tahoma" w:cs="Tahoma"/>
          <w:color w:val="auto"/>
          <w14:ligatures w14:val="none"/>
        </w:rPr>
        <w:t xml:space="preserve"> Res Commun</w:t>
      </w:r>
      <w:r w:rsidR="004D20BD" w:rsidRPr="001C36A2">
        <w:rPr>
          <w:rFonts w:ascii="Tahoma" w:hAnsi="Tahoma" w:cs="Tahoma"/>
          <w:color w:val="auto"/>
          <w14:ligatures w14:val="none"/>
        </w:rPr>
        <w:t>,</w:t>
      </w:r>
      <w:r w:rsidRPr="001C36A2">
        <w:rPr>
          <w:rFonts w:ascii="Tahoma" w:hAnsi="Tahoma" w:cs="Tahoma"/>
          <w:color w:val="auto"/>
          <w14:ligatures w14:val="none"/>
        </w:rPr>
        <w:t>200(1)</w:t>
      </w:r>
      <w:r w:rsidR="00852420" w:rsidRPr="001C36A2">
        <w:rPr>
          <w:rFonts w:ascii="Tahoma" w:hAnsi="Tahoma" w:cs="Tahoma"/>
          <w:color w:val="auto"/>
          <w14:ligatures w14:val="none"/>
        </w:rPr>
        <w:t>:</w:t>
      </w:r>
      <w:r w:rsidRPr="001C36A2">
        <w:rPr>
          <w:rFonts w:ascii="Tahoma" w:hAnsi="Tahoma" w:cs="Tahoma"/>
          <w:color w:val="auto"/>
          <w14:ligatures w14:val="none"/>
        </w:rPr>
        <w:t xml:space="preserve"> 642</w:t>
      </w:r>
      <w:r w:rsidR="009D10B6" w:rsidRPr="001C36A2">
        <w:rPr>
          <w:rFonts w:ascii="Tahoma" w:hAnsi="Tahoma" w:cs="Tahoma"/>
          <w:color w:val="auto"/>
          <w14:ligatures w14:val="none"/>
        </w:rPr>
        <w:t xml:space="preserve"> </w:t>
      </w:r>
      <w:r w:rsidRPr="001C36A2">
        <w:rPr>
          <w:rFonts w:ascii="Tahoma" w:hAnsi="Tahoma" w:cs="Tahoma"/>
          <w:color w:val="auto"/>
          <w14:ligatures w14:val="none"/>
        </w:rPr>
        <w:t>-</w:t>
      </w:r>
      <w:r w:rsidR="009D10B6" w:rsidRPr="001C36A2">
        <w:rPr>
          <w:rFonts w:ascii="Tahoma" w:hAnsi="Tahoma" w:cs="Tahoma"/>
          <w:color w:val="auto"/>
          <w14:ligatures w14:val="none"/>
        </w:rPr>
        <w:t xml:space="preserve"> </w:t>
      </w:r>
      <w:r w:rsidRPr="001C36A2">
        <w:rPr>
          <w:rFonts w:ascii="Tahoma" w:hAnsi="Tahoma" w:cs="Tahoma"/>
          <w:color w:val="auto"/>
          <w14:ligatures w14:val="none"/>
        </w:rPr>
        <w:t xml:space="preserve">646. </w:t>
      </w:r>
    </w:p>
    <w:p w14:paraId="2101F381"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65.</w:t>
      </w:r>
      <w:r>
        <w:t> </w:t>
      </w:r>
      <w:r>
        <w:rPr>
          <w:rFonts w:ascii="Tahoma" w:hAnsi="Tahoma" w:cs="Tahoma"/>
          <w14:ligatures w14:val="none"/>
        </w:rPr>
        <w:t xml:space="preserve">Sakai K, Saito K, Ishizuka N. (1998) Adrenomedullin synergistically interacts with endogenous vasodilators in rats: a possible role of K-ATP channels. Eur J </w:t>
      </w:r>
      <w:proofErr w:type="spellStart"/>
      <w:r>
        <w:rPr>
          <w:rFonts w:ascii="Tahoma" w:hAnsi="Tahoma" w:cs="Tahoma"/>
          <w14:ligatures w14:val="none"/>
        </w:rPr>
        <w:t>Pharmacol</w:t>
      </w:r>
      <w:proofErr w:type="spellEnd"/>
      <w:r>
        <w:rPr>
          <w:rFonts w:ascii="Tahoma" w:hAnsi="Tahoma" w:cs="Tahoma"/>
          <w14:ligatures w14:val="none"/>
        </w:rPr>
        <w:t xml:space="preserve">.  359(2-3), 151-159. </w:t>
      </w:r>
    </w:p>
    <w:p w14:paraId="62E7545B"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66.</w:t>
      </w:r>
      <w:r>
        <w:t> </w:t>
      </w:r>
      <w:r>
        <w:rPr>
          <w:rFonts w:ascii="Tahoma" w:hAnsi="Tahoma" w:cs="Tahoma"/>
          <w14:ligatures w14:val="none"/>
        </w:rPr>
        <w:t xml:space="preserve">Kano H, Kohno M, </w:t>
      </w:r>
      <w:proofErr w:type="spellStart"/>
      <w:r>
        <w:rPr>
          <w:rFonts w:ascii="Tahoma" w:hAnsi="Tahoma" w:cs="Tahoma"/>
          <w14:ligatures w14:val="none"/>
        </w:rPr>
        <w:t>Yasunari</w:t>
      </w:r>
      <w:proofErr w:type="spellEnd"/>
      <w:r>
        <w:rPr>
          <w:rFonts w:ascii="Tahoma" w:hAnsi="Tahoma" w:cs="Tahoma"/>
          <w14:ligatures w14:val="none"/>
        </w:rPr>
        <w:t xml:space="preserve"> K, Yokokawa K, </w:t>
      </w:r>
      <w:proofErr w:type="spellStart"/>
      <w:r>
        <w:rPr>
          <w:rFonts w:ascii="Tahoma" w:hAnsi="Tahoma" w:cs="Tahoma"/>
          <w14:ligatures w14:val="none"/>
        </w:rPr>
        <w:t>Horio</w:t>
      </w:r>
      <w:proofErr w:type="spellEnd"/>
      <w:r>
        <w:rPr>
          <w:rFonts w:ascii="Tahoma" w:hAnsi="Tahoma" w:cs="Tahoma"/>
          <w14:ligatures w14:val="none"/>
        </w:rPr>
        <w:t xml:space="preserve"> T et al. (1996) Adrenomedullin as a novel antiproliferative factor of vascular smooth muscle cells. J </w:t>
      </w:r>
      <w:proofErr w:type="spellStart"/>
      <w:r>
        <w:rPr>
          <w:rFonts w:ascii="Tahoma" w:hAnsi="Tahoma" w:cs="Tahoma"/>
          <w14:ligatures w14:val="none"/>
        </w:rPr>
        <w:t>Hypertens</w:t>
      </w:r>
      <w:proofErr w:type="spellEnd"/>
      <w:r>
        <w:rPr>
          <w:rFonts w:ascii="Tahoma" w:hAnsi="Tahoma" w:cs="Tahoma"/>
          <w14:ligatures w14:val="none"/>
        </w:rPr>
        <w:t xml:space="preserve">. 14(2), 209-213. </w:t>
      </w:r>
    </w:p>
    <w:p w14:paraId="5F9C259C"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67.</w:t>
      </w:r>
      <w:r>
        <w:t> </w:t>
      </w:r>
      <w:r>
        <w:rPr>
          <w:rFonts w:ascii="Tahoma" w:hAnsi="Tahoma" w:cs="Tahoma"/>
          <w14:ligatures w14:val="none"/>
        </w:rPr>
        <w:t xml:space="preserve">Kita T, Kitamura K, </w:t>
      </w:r>
      <w:proofErr w:type="spellStart"/>
      <w:r>
        <w:rPr>
          <w:rFonts w:ascii="Tahoma" w:hAnsi="Tahoma" w:cs="Tahoma"/>
          <w14:ligatures w14:val="none"/>
        </w:rPr>
        <w:t>Hashida</w:t>
      </w:r>
      <w:proofErr w:type="spellEnd"/>
      <w:r>
        <w:rPr>
          <w:rFonts w:ascii="Tahoma" w:hAnsi="Tahoma" w:cs="Tahoma"/>
          <w14:ligatures w14:val="none"/>
        </w:rPr>
        <w:t xml:space="preserve"> S, </w:t>
      </w:r>
      <w:proofErr w:type="spellStart"/>
      <w:r>
        <w:rPr>
          <w:rFonts w:ascii="Tahoma" w:hAnsi="Tahoma" w:cs="Tahoma"/>
          <w14:ligatures w14:val="none"/>
        </w:rPr>
        <w:t>Morishita</w:t>
      </w:r>
      <w:proofErr w:type="spellEnd"/>
      <w:r>
        <w:rPr>
          <w:rFonts w:ascii="Tahoma" w:hAnsi="Tahoma" w:cs="Tahoma"/>
          <w14:ligatures w14:val="none"/>
        </w:rPr>
        <w:t xml:space="preserve"> K, </w:t>
      </w:r>
      <w:proofErr w:type="spellStart"/>
      <w:r>
        <w:rPr>
          <w:rFonts w:ascii="Tahoma" w:hAnsi="Tahoma" w:cs="Tahoma"/>
          <w14:ligatures w14:val="none"/>
        </w:rPr>
        <w:t>Eto</w:t>
      </w:r>
      <w:proofErr w:type="spellEnd"/>
      <w:r>
        <w:rPr>
          <w:rFonts w:ascii="Tahoma" w:hAnsi="Tahoma" w:cs="Tahoma"/>
          <w14:ligatures w14:val="none"/>
        </w:rPr>
        <w:t xml:space="preserve"> T. (2003) Plasma adrenomedullin is closely correlated with pulse wave velocity in middle-aged and elderly patients. </w:t>
      </w:r>
      <w:proofErr w:type="spellStart"/>
      <w:r>
        <w:rPr>
          <w:rFonts w:ascii="Tahoma" w:hAnsi="Tahoma" w:cs="Tahoma"/>
          <w14:ligatures w14:val="none"/>
        </w:rPr>
        <w:t>Hypertens</w:t>
      </w:r>
      <w:proofErr w:type="spellEnd"/>
      <w:r>
        <w:rPr>
          <w:rFonts w:ascii="Tahoma" w:hAnsi="Tahoma" w:cs="Tahoma"/>
          <w14:ligatures w14:val="none"/>
        </w:rPr>
        <w:t xml:space="preserve"> Res. 26(11), 887-893.</w:t>
      </w:r>
    </w:p>
    <w:p w14:paraId="045BC9DC"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68.</w:t>
      </w:r>
      <w:r>
        <w:t> </w:t>
      </w:r>
      <w:proofErr w:type="spellStart"/>
      <w:r>
        <w:rPr>
          <w:rFonts w:ascii="Tahoma" w:hAnsi="Tahoma" w:cs="Tahoma"/>
          <w14:ligatures w14:val="none"/>
        </w:rPr>
        <w:t>Shinomiya</w:t>
      </w:r>
      <w:proofErr w:type="spellEnd"/>
      <w:r>
        <w:rPr>
          <w:rFonts w:ascii="Tahoma" w:hAnsi="Tahoma" w:cs="Tahoma"/>
          <w14:ligatures w14:val="none"/>
        </w:rPr>
        <w:t xml:space="preserve"> K, </w:t>
      </w:r>
      <w:proofErr w:type="spellStart"/>
      <w:r>
        <w:rPr>
          <w:rFonts w:ascii="Tahoma" w:hAnsi="Tahoma" w:cs="Tahoma"/>
          <w14:ligatures w14:val="none"/>
        </w:rPr>
        <w:t>Ohmori</w:t>
      </w:r>
      <w:proofErr w:type="spellEnd"/>
      <w:r>
        <w:rPr>
          <w:rFonts w:ascii="Tahoma" w:hAnsi="Tahoma" w:cs="Tahoma"/>
          <w14:ligatures w14:val="none"/>
        </w:rPr>
        <w:t xml:space="preserve"> K, </w:t>
      </w:r>
      <w:proofErr w:type="spellStart"/>
      <w:r>
        <w:rPr>
          <w:rFonts w:ascii="Tahoma" w:hAnsi="Tahoma" w:cs="Tahoma"/>
          <w14:ligatures w14:val="none"/>
        </w:rPr>
        <w:t>Ohyama</w:t>
      </w:r>
      <w:proofErr w:type="spellEnd"/>
      <w:r>
        <w:rPr>
          <w:rFonts w:ascii="Tahoma" w:hAnsi="Tahoma" w:cs="Tahoma"/>
          <w14:ligatures w14:val="none"/>
        </w:rPr>
        <w:t xml:space="preserve"> H, </w:t>
      </w:r>
      <w:proofErr w:type="spellStart"/>
      <w:r>
        <w:rPr>
          <w:rFonts w:ascii="Tahoma" w:hAnsi="Tahoma" w:cs="Tahoma"/>
          <w14:ligatures w14:val="none"/>
        </w:rPr>
        <w:t>Hosomi</w:t>
      </w:r>
      <w:proofErr w:type="spellEnd"/>
      <w:r>
        <w:rPr>
          <w:rFonts w:ascii="Tahoma" w:hAnsi="Tahoma" w:cs="Tahoma"/>
          <w14:ligatures w14:val="none"/>
        </w:rPr>
        <w:t xml:space="preserve"> N, Takahashi T et al. (2001) Association of plasma adrenomedullin with carotid atherosclerosis in chronic ischemic stroke. Peptides. 22, 1873-1880.</w:t>
      </w:r>
    </w:p>
    <w:p w14:paraId="505BBDE2"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69.</w:t>
      </w:r>
      <w:r>
        <w:t> </w:t>
      </w:r>
      <w:proofErr w:type="spellStart"/>
      <w:r>
        <w:rPr>
          <w:rFonts w:ascii="Tahoma" w:hAnsi="Tahoma" w:cs="Tahoma"/>
          <w14:ligatures w14:val="none"/>
        </w:rPr>
        <w:t>Iimuro</w:t>
      </w:r>
      <w:proofErr w:type="spellEnd"/>
      <w:r>
        <w:rPr>
          <w:rFonts w:ascii="Tahoma" w:hAnsi="Tahoma" w:cs="Tahoma"/>
          <w14:ligatures w14:val="none"/>
        </w:rPr>
        <w:t xml:space="preserve"> S, </w:t>
      </w:r>
      <w:proofErr w:type="spellStart"/>
      <w:r>
        <w:rPr>
          <w:rFonts w:ascii="Tahoma" w:hAnsi="Tahoma" w:cs="Tahoma"/>
          <w14:ligatures w14:val="none"/>
        </w:rPr>
        <w:t>Shindo</w:t>
      </w:r>
      <w:proofErr w:type="spellEnd"/>
      <w:r>
        <w:rPr>
          <w:rFonts w:ascii="Tahoma" w:hAnsi="Tahoma" w:cs="Tahoma"/>
          <w14:ligatures w14:val="none"/>
        </w:rPr>
        <w:t xml:space="preserve"> T, Moriyama N, </w:t>
      </w:r>
      <w:proofErr w:type="spellStart"/>
      <w:r>
        <w:rPr>
          <w:rFonts w:ascii="Tahoma" w:hAnsi="Tahoma" w:cs="Tahoma"/>
          <w14:ligatures w14:val="none"/>
        </w:rPr>
        <w:t>Amaki</w:t>
      </w:r>
      <w:proofErr w:type="spellEnd"/>
      <w:r>
        <w:rPr>
          <w:rFonts w:ascii="Tahoma" w:hAnsi="Tahoma" w:cs="Tahoma"/>
          <w14:ligatures w14:val="none"/>
        </w:rPr>
        <w:t xml:space="preserve"> T, </w:t>
      </w:r>
      <w:proofErr w:type="spellStart"/>
      <w:r>
        <w:rPr>
          <w:rFonts w:ascii="Tahoma" w:hAnsi="Tahoma" w:cs="Tahoma"/>
          <w14:ligatures w14:val="none"/>
        </w:rPr>
        <w:t>Niu</w:t>
      </w:r>
      <w:proofErr w:type="spellEnd"/>
      <w:r>
        <w:rPr>
          <w:rFonts w:ascii="Tahoma" w:hAnsi="Tahoma" w:cs="Tahoma"/>
          <w14:ligatures w14:val="none"/>
        </w:rPr>
        <w:t xml:space="preserve"> P et al. (2004) Angiogenic effects of adrenomedullin in ischemia and tumor growth. Circ Res. 95(4</w:t>
      </w:r>
      <w:proofErr w:type="gramStart"/>
      <w:r>
        <w:rPr>
          <w:rFonts w:ascii="Tahoma" w:hAnsi="Tahoma" w:cs="Tahoma"/>
          <w14:ligatures w14:val="none"/>
        </w:rPr>
        <w:t xml:space="preserve">),   </w:t>
      </w:r>
      <w:proofErr w:type="gramEnd"/>
      <w:r>
        <w:rPr>
          <w:rFonts w:ascii="Tahoma" w:hAnsi="Tahoma" w:cs="Tahoma"/>
          <w14:ligatures w14:val="none"/>
        </w:rPr>
        <w:t xml:space="preserve">           415-423.</w:t>
      </w:r>
    </w:p>
    <w:p w14:paraId="6A907372"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70.</w:t>
      </w:r>
      <w:r>
        <w:t> </w:t>
      </w:r>
      <w:proofErr w:type="spellStart"/>
      <w:r>
        <w:rPr>
          <w:rFonts w:ascii="Tahoma" w:hAnsi="Tahoma" w:cs="Tahoma"/>
          <w14:ligatures w14:val="none"/>
        </w:rPr>
        <w:t>Tsuruda</w:t>
      </w:r>
      <w:proofErr w:type="spellEnd"/>
      <w:r>
        <w:rPr>
          <w:rFonts w:ascii="Tahoma" w:hAnsi="Tahoma" w:cs="Tahoma"/>
          <w14:ligatures w14:val="none"/>
        </w:rPr>
        <w:t xml:space="preserve"> T, Kato J, </w:t>
      </w:r>
      <w:proofErr w:type="spellStart"/>
      <w:r>
        <w:rPr>
          <w:rFonts w:ascii="Tahoma" w:hAnsi="Tahoma" w:cs="Tahoma"/>
          <w14:ligatures w14:val="none"/>
        </w:rPr>
        <w:t>Kuwasako</w:t>
      </w:r>
      <w:proofErr w:type="spellEnd"/>
      <w:r>
        <w:rPr>
          <w:rFonts w:ascii="Tahoma" w:hAnsi="Tahoma" w:cs="Tahoma"/>
          <w14:ligatures w14:val="none"/>
        </w:rPr>
        <w:t xml:space="preserve"> K, Kitamura K. (2019) Adrenomedullin: Continuing to explore </w:t>
      </w:r>
      <w:proofErr w:type="spellStart"/>
      <w:r>
        <w:rPr>
          <w:rFonts w:ascii="Tahoma" w:hAnsi="Tahoma" w:cs="Tahoma"/>
          <w14:ligatures w14:val="none"/>
        </w:rPr>
        <w:t>cardioprotection</w:t>
      </w:r>
      <w:proofErr w:type="spellEnd"/>
      <w:r>
        <w:rPr>
          <w:rFonts w:ascii="Tahoma" w:hAnsi="Tahoma" w:cs="Tahoma"/>
          <w14:ligatures w14:val="none"/>
        </w:rPr>
        <w:t>. Peptides. 111, 47-54.</w:t>
      </w:r>
    </w:p>
    <w:p w14:paraId="42A9CF47"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71.</w:t>
      </w:r>
      <w:r>
        <w:t> </w:t>
      </w:r>
      <w:proofErr w:type="spellStart"/>
      <w:r>
        <w:rPr>
          <w:rFonts w:ascii="Tahoma" w:hAnsi="Tahoma" w:cs="Tahoma"/>
          <w14:ligatures w14:val="none"/>
        </w:rPr>
        <w:t>Ishimitsu</w:t>
      </w:r>
      <w:proofErr w:type="spellEnd"/>
      <w:r>
        <w:rPr>
          <w:rFonts w:ascii="Tahoma" w:hAnsi="Tahoma" w:cs="Tahoma"/>
          <w14:ligatures w14:val="none"/>
        </w:rPr>
        <w:t xml:space="preserve"> T, </w:t>
      </w:r>
      <w:proofErr w:type="spellStart"/>
      <w:r>
        <w:rPr>
          <w:rFonts w:ascii="Tahoma" w:hAnsi="Tahoma" w:cs="Tahoma"/>
          <w14:ligatures w14:val="none"/>
        </w:rPr>
        <w:t>Nishikimi</w:t>
      </w:r>
      <w:proofErr w:type="spellEnd"/>
      <w:r>
        <w:rPr>
          <w:rFonts w:ascii="Tahoma" w:hAnsi="Tahoma" w:cs="Tahoma"/>
          <w14:ligatures w14:val="none"/>
        </w:rPr>
        <w:t xml:space="preserve"> T, Saito Y, Kitamura K, </w:t>
      </w:r>
      <w:proofErr w:type="spellStart"/>
      <w:r>
        <w:rPr>
          <w:rFonts w:ascii="Tahoma" w:hAnsi="Tahoma" w:cs="Tahoma"/>
          <w14:ligatures w14:val="none"/>
        </w:rPr>
        <w:t>Eto</w:t>
      </w:r>
      <w:proofErr w:type="spellEnd"/>
      <w:r>
        <w:rPr>
          <w:rFonts w:ascii="Tahoma" w:hAnsi="Tahoma" w:cs="Tahoma"/>
          <w14:ligatures w14:val="none"/>
        </w:rPr>
        <w:t xml:space="preserve"> T et al. (1994) Plasma levels of adrenomedullin, a newly identified hypotensive peptide, in patients with hypertension and renal failure. J Clin Invest. 94(5), 2158-2161.</w:t>
      </w:r>
    </w:p>
    <w:p w14:paraId="0781C218"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72.</w:t>
      </w:r>
      <w:r>
        <w:t> </w:t>
      </w:r>
      <w:r>
        <w:rPr>
          <w:rFonts w:ascii="Tahoma" w:hAnsi="Tahoma" w:cs="Tahoma"/>
          <w14:ligatures w14:val="none"/>
        </w:rPr>
        <w:t xml:space="preserve">Kato J, Kitamura K, Matsui E, Tanaka M, Ishizaka Y et al. (1999) Plasma adrenomedullin and natriuretic peptides in patients with essential or malignant hypertension. </w:t>
      </w:r>
      <w:proofErr w:type="spellStart"/>
      <w:r>
        <w:rPr>
          <w:rFonts w:ascii="Tahoma" w:hAnsi="Tahoma" w:cs="Tahoma"/>
          <w14:ligatures w14:val="none"/>
        </w:rPr>
        <w:t>Hypertens</w:t>
      </w:r>
      <w:proofErr w:type="spellEnd"/>
      <w:r>
        <w:rPr>
          <w:rFonts w:ascii="Tahoma" w:hAnsi="Tahoma" w:cs="Tahoma"/>
          <w14:ligatures w14:val="none"/>
        </w:rPr>
        <w:t xml:space="preserve"> Res. 22(1), 61-65.</w:t>
      </w:r>
    </w:p>
    <w:p w14:paraId="17FFCA65"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73.</w:t>
      </w:r>
      <w:r>
        <w:t> </w:t>
      </w:r>
      <w:r>
        <w:rPr>
          <w:rFonts w:ascii="Tahoma" w:hAnsi="Tahoma" w:cs="Tahoma"/>
          <w14:ligatures w14:val="none"/>
        </w:rPr>
        <w:t xml:space="preserve">Del Bene R, </w:t>
      </w:r>
      <w:proofErr w:type="spellStart"/>
      <w:r>
        <w:rPr>
          <w:rFonts w:ascii="Tahoma" w:hAnsi="Tahoma" w:cs="Tahoma"/>
          <w14:ligatures w14:val="none"/>
        </w:rPr>
        <w:t>Lazzeri</w:t>
      </w:r>
      <w:proofErr w:type="spellEnd"/>
      <w:r>
        <w:rPr>
          <w:rFonts w:ascii="Tahoma" w:hAnsi="Tahoma" w:cs="Tahoma"/>
          <w14:ligatures w14:val="none"/>
        </w:rPr>
        <w:t xml:space="preserve"> C, Barletta G, </w:t>
      </w:r>
      <w:proofErr w:type="spellStart"/>
      <w:r>
        <w:rPr>
          <w:rFonts w:ascii="Tahoma" w:hAnsi="Tahoma" w:cs="Tahoma"/>
          <w14:ligatures w14:val="none"/>
        </w:rPr>
        <w:t>Vecchiarino</w:t>
      </w:r>
      <w:proofErr w:type="spellEnd"/>
      <w:r>
        <w:rPr>
          <w:rFonts w:ascii="Tahoma" w:hAnsi="Tahoma" w:cs="Tahoma"/>
          <w14:ligatures w14:val="none"/>
        </w:rPr>
        <w:t xml:space="preserve"> S, Guerra CT et al. (2000) Effects of low-dose adrenomedullin on cardiac function and systemic </w:t>
      </w:r>
      <w:proofErr w:type="spellStart"/>
      <w:r>
        <w:rPr>
          <w:rFonts w:ascii="Tahoma" w:hAnsi="Tahoma" w:cs="Tahoma"/>
          <w14:ligatures w14:val="none"/>
        </w:rPr>
        <w:t>haemodynamics</w:t>
      </w:r>
      <w:proofErr w:type="spellEnd"/>
      <w:r>
        <w:rPr>
          <w:rFonts w:ascii="Tahoma" w:hAnsi="Tahoma" w:cs="Tahoma"/>
          <w14:ligatures w14:val="none"/>
        </w:rPr>
        <w:t xml:space="preserve"> in man. Clin Physiol. 20(6),               457-465.</w:t>
      </w:r>
    </w:p>
    <w:p w14:paraId="4B043698"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lastRenderedPageBreak/>
        <w:t>74.</w:t>
      </w:r>
      <w:r>
        <w:t> </w:t>
      </w:r>
      <w:r>
        <w:rPr>
          <w:rFonts w:ascii="Tahoma" w:hAnsi="Tahoma" w:cs="Tahoma"/>
          <w14:ligatures w14:val="none"/>
        </w:rPr>
        <w:t xml:space="preserve">Nagaya N, Satoh T, </w:t>
      </w:r>
      <w:proofErr w:type="spellStart"/>
      <w:r>
        <w:rPr>
          <w:rFonts w:ascii="Tahoma" w:hAnsi="Tahoma" w:cs="Tahoma"/>
          <w14:ligatures w14:val="none"/>
        </w:rPr>
        <w:t>Nishikimi</w:t>
      </w:r>
      <w:proofErr w:type="spellEnd"/>
      <w:r>
        <w:rPr>
          <w:rFonts w:ascii="Tahoma" w:hAnsi="Tahoma" w:cs="Tahoma"/>
          <w14:ligatures w14:val="none"/>
        </w:rPr>
        <w:t xml:space="preserve"> T, </w:t>
      </w:r>
      <w:proofErr w:type="spellStart"/>
      <w:r>
        <w:rPr>
          <w:rFonts w:ascii="Tahoma" w:hAnsi="Tahoma" w:cs="Tahoma"/>
          <w14:ligatures w14:val="none"/>
        </w:rPr>
        <w:t>Uematsu</w:t>
      </w:r>
      <w:proofErr w:type="spellEnd"/>
      <w:r>
        <w:rPr>
          <w:rFonts w:ascii="Tahoma" w:hAnsi="Tahoma" w:cs="Tahoma"/>
          <w14:ligatures w14:val="none"/>
        </w:rPr>
        <w:t xml:space="preserve"> M, </w:t>
      </w:r>
      <w:proofErr w:type="spellStart"/>
      <w:r>
        <w:rPr>
          <w:rFonts w:ascii="Tahoma" w:hAnsi="Tahoma" w:cs="Tahoma"/>
          <w14:ligatures w14:val="none"/>
        </w:rPr>
        <w:t>Furuichi</w:t>
      </w:r>
      <w:proofErr w:type="spellEnd"/>
      <w:r>
        <w:rPr>
          <w:rFonts w:ascii="Tahoma" w:hAnsi="Tahoma" w:cs="Tahoma"/>
          <w14:ligatures w14:val="none"/>
        </w:rPr>
        <w:t xml:space="preserve"> S et al. (2000) Hemodynamic, renal, and hormonal effects of adrenomedullin infusion in patients with congestive heart failure. Circulation. 101(5), 498-503.</w:t>
      </w:r>
    </w:p>
    <w:p w14:paraId="7BAF3E01"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75.</w:t>
      </w:r>
      <w:r>
        <w:t> </w:t>
      </w:r>
      <w:proofErr w:type="spellStart"/>
      <w:r>
        <w:rPr>
          <w:rFonts w:ascii="Tahoma" w:hAnsi="Tahoma" w:cs="Tahoma"/>
          <w14:ligatures w14:val="none"/>
        </w:rPr>
        <w:t>Szokodi</w:t>
      </w:r>
      <w:proofErr w:type="spellEnd"/>
      <w:r>
        <w:rPr>
          <w:rFonts w:ascii="Tahoma" w:hAnsi="Tahoma" w:cs="Tahoma"/>
          <w14:ligatures w14:val="none"/>
        </w:rPr>
        <w:t xml:space="preserve"> I, </w:t>
      </w:r>
      <w:proofErr w:type="spellStart"/>
      <w:r>
        <w:rPr>
          <w:rFonts w:ascii="Tahoma" w:hAnsi="Tahoma" w:cs="Tahoma"/>
          <w14:ligatures w14:val="none"/>
        </w:rPr>
        <w:t>Kinnunen</w:t>
      </w:r>
      <w:proofErr w:type="spellEnd"/>
      <w:r>
        <w:rPr>
          <w:rFonts w:ascii="Tahoma" w:hAnsi="Tahoma" w:cs="Tahoma"/>
          <w14:ligatures w14:val="none"/>
        </w:rPr>
        <w:t xml:space="preserve"> P, </w:t>
      </w:r>
      <w:proofErr w:type="spellStart"/>
      <w:r>
        <w:rPr>
          <w:rFonts w:ascii="Tahoma" w:hAnsi="Tahoma" w:cs="Tahoma"/>
          <w14:ligatures w14:val="none"/>
        </w:rPr>
        <w:t>Tavi</w:t>
      </w:r>
      <w:proofErr w:type="spellEnd"/>
      <w:r>
        <w:rPr>
          <w:rFonts w:ascii="Tahoma" w:hAnsi="Tahoma" w:cs="Tahoma"/>
          <w14:ligatures w14:val="none"/>
        </w:rPr>
        <w:t xml:space="preserve"> P, </w:t>
      </w:r>
      <w:proofErr w:type="spellStart"/>
      <w:r>
        <w:rPr>
          <w:rFonts w:ascii="Tahoma" w:hAnsi="Tahoma" w:cs="Tahoma"/>
          <w14:ligatures w14:val="none"/>
        </w:rPr>
        <w:t>Weckström</w:t>
      </w:r>
      <w:proofErr w:type="spellEnd"/>
      <w:r>
        <w:rPr>
          <w:rFonts w:ascii="Tahoma" w:hAnsi="Tahoma" w:cs="Tahoma"/>
          <w14:ligatures w14:val="none"/>
        </w:rPr>
        <w:t xml:space="preserve"> M, </w:t>
      </w:r>
      <w:proofErr w:type="spellStart"/>
      <w:r>
        <w:rPr>
          <w:rFonts w:ascii="Tahoma" w:hAnsi="Tahoma" w:cs="Tahoma"/>
          <w14:ligatures w14:val="none"/>
        </w:rPr>
        <w:t>Tóth</w:t>
      </w:r>
      <w:proofErr w:type="spellEnd"/>
      <w:r>
        <w:rPr>
          <w:rFonts w:ascii="Tahoma" w:hAnsi="Tahoma" w:cs="Tahoma"/>
          <w14:ligatures w14:val="none"/>
        </w:rPr>
        <w:t xml:space="preserve"> M et al. (1998) Evidence for cAMP-independent mechanisms mediating the effects of adrenomedullin, a new inotropic peptide. Circulation. 97(11), 1062-1070.</w:t>
      </w:r>
    </w:p>
    <w:p w14:paraId="0CEAB5EF" w14:textId="77777777" w:rsidR="00BB6C10" w:rsidRDefault="00BB6C10" w:rsidP="00BB6C10">
      <w:pPr>
        <w:widowControl w:val="0"/>
        <w:spacing w:before="80" w:after="0" w:line="360" w:lineRule="auto"/>
        <w:ind w:left="360" w:hanging="360"/>
        <w:jc w:val="both"/>
        <w:rPr>
          <w:rFonts w:ascii="Tahoma" w:hAnsi="Tahoma" w:cs="Tahoma"/>
          <w14:ligatures w14:val="none"/>
        </w:rPr>
      </w:pPr>
      <w:r>
        <w:rPr>
          <w:rFonts w:ascii="Tahoma" w:hAnsi="Tahoma" w:cs="Tahoma"/>
        </w:rPr>
        <w:t>76.</w:t>
      </w:r>
      <w:r>
        <w:t> </w:t>
      </w:r>
      <w:proofErr w:type="spellStart"/>
      <w:r>
        <w:fldChar w:fldCharType="begin"/>
      </w:r>
      <w:r>
        <w:instrText xml:space="preserve"> HYPERLINK "https://www.ncbi.nlm.nih.gov/pubmed/?term=Szokodi%20I%5BAuthor%5D&amp;cauthor=true&amp;cauthor_uid=8868273" </w:instrText>
      </w:r>
      <w:r>
        <w:fldChar w:fldCharType="separate"/>
      </w:r>
      <w:r>
        <w:rPr>
          <w:rStyle w:val="Hyperlink"/>
          <w:rFonts w:ascii="Tahoma" w:eastAsiaTheme="majorEastAsia" w:hAnsi="Tahoma" w:cs="Tahoma"/>
          <w:color w:val="000000"/>
          <w14:ligatures w14:val="none"/>
        </w:rPr>
        <w:t>Szokodi</w:t>
      </w:r>
      <w:proofErr w:type="spellEnd"/>
      <w:r>
        <w:rPr>
          <w:rStyle w:val="Hyperlink"/>
          <w:rFonts w:ascii="Tahoma" w:eastAsiaTheme="majorEastAsia" w:hAnsi="Tahoma" w:cs="Tahoma"/>
          <w:color w:val="000000"/>
          <w14:ligatures w14:val="none"/>
        </w:rPr>
        <w:t xml:space="preserve"> I</w:t>
      </w:r>
      <w:r>
        <w:fldChar w:fldCharType="end"/>
      </w:r>
      <w:r>
        <w:rPr>
          <w:rFonts w:ascii="Tahoma" w:hAnsi="Tahoma" w:cs="Tahoma"/>
          <w14:ligatures w14:val="none"/>
        </w:rPr>
        <w:t>, </w:t>
      </w:r>
      <w:proofErr w:type="spellStart"/>
      <w:r>
        <w:fldChar w:fldCharType="begin"/>
      </w:r>
      <w:r>
        <w:instrText xml:space="preserve"> HYPERLINK "https://www.ncbi.nlm.nih.gov/pubmed/?term=Kinnunen%20P%5BAuthor%5D&amp;cauthor=true&amp;cauthor_uid=8868273" </w:instrText>
      </w:r>
      <w:r>
        <w:fldChar w:fldCharType="separate"/>
      </w:r>
      <w:r>
        <w:rPr>
          <w:rStyle w:val="Hyperlink"/>
          <w:rFonts w:ascii="Tahoma" w:eastAsiaTheme="majorEastAsia" w:hAnsi="Tahoma" w:cs="Tahoma"/>
          <w:color w:val="000000"/>
          <w14:ligatures w14:val="none"/>
        </w:rPr>
        <w:t>Kinnunen</w:t>
      </w:r>
      <w:proofErr w:type="spellEnd"/>
      <w:r>
        <w:rPr>
          <w:rStyle w:val="Hyperlink"/>
          <w:rFonts w:ascii="Tahoma" w:eastAsiaTheme="majorEastAsia" w:hAnsi="Tahoma" w:cs="Tahoma"/>
          <w:color w:val="000000"/>
          <w14:ligatures w14:val="none"/>
        </w:rPr>
        <w:t xml:space="preserve"> P</w:t>
      </w:r>
      <w:r>
        <w:fldChar w:fldCharType="end"/>
      </w:r>
      <w:r>
        <w:rPr>
          <w:rFonts w:ascii="Tahoma" w:hAnsi="Tahoma" w:cs="Tahoma"/>
          <w14:ligatures w14:val="none"/>
        </w:rPr>
        <w:t>, </w:t>
      </w:r>
      <w:proofErr w:type="spellStart"/>
      <w:r>
        <w:fldChar w:fldCharType="begin"/>
      </w:r>
      <w:r>
        <w:instrText xml:space="preserve"> HYPERLINK "https://www.ncbi.nlm.nih.gov/pubmed/?term=Ruskoaho%20H%5BAuthor%5D&amp;cauthor=true&amp;cauthor_uid=8868273" </w:instrText>
      </w:r>
      <w:r>
        <w:fldChar w:fldCharType="separate"/>
      </w:r>
      <w:r>
        <w:rPr>
          <w:rStyle w:val="Hyperlink"/>
          <w:rFonts w:ascii="Tahoma" w:eastAsiaTheme="majorEastAsia" w:hAnsi="Tahoma" w:cs="Tahoma"/>
          <w:color w:val="000000"/>
          <w14:ligatures w14:val="none"/>
        </w:rPr>
        <w:t>Ruskoaho</w:t>
      </w:r>
      <w:proofErr w:type="spellEnd"/>
      <w:r>
        <w:rPr>
          <w:rStyle w:val="Hyperlink"/>
          <w:rFonts w:ascii="Tahoma" w:eastAsiaTheme="majorEastAsia" w:hAnsi="Tahoma" w:cs="Tahoma"/>
          <w:color w:val="000000"/>
          <w14:ligatures w14:val="none"/>
        </w:rPr>
        <w:t xml:space="preserve"> H</w:t>
      </w:r>
      <w:r>
        <w:fldChar w:fldCharType="end"/>
      </w:r>
      <w:r>
        <w:rPr>
          <w:rFonts w:ascii="Tahoma" w:hAnsi="Tahoma" w:cs="Tahoma"/>
          <w14:ligatures w14:val="none"/>
        </w:rPr>
        <w:t xml:space="preserve">. (1996) Inotropic effect of adrenomedullin in the isolated perfused rat heart. </w:t>
      </w:r>
      <w:hyperlink r:id="rId21" w:history="1">
        <w:r>
          <w:rPr>
            <w:rStyle w:val="Hyperlink"/>
            <w:rFonts w:ascii="Tahoma" w:eastAsiaTheme="majorEastAsia" w:hAnsi="Tahoma" w:cs="Tahoma"/>
            <w:color w:val="000000"/>
            <w14:ligatures w14:val="none"/>
          </w:rPr>
          <w:t xml:space="preserve">Acta </w:t>
        </w:r>
        <w:proofErr w:type="spellStart"/>
        <w:r>
          <w:rPr>
            <w:rStyle w:val="Hyperlink"/>
            <w:rFonts w:ascii="Tahoma" w:eastAsiaTheme="majorEastAsia" w:hAnsi="Tahoma" w:cs="Tahoma"/>
            <w:color w:val="000000"/>
            <w14:ligatures w14:val="none"/>
          </w:rPr>
          <w:t>Physiol</w:t>
        </w:r>
        <w:proofErr w:type="spellEnd"/>
        <w:r>
          <w:rPr>
            <w:rStyle w:val="Hyperlink"/>
            <w:rFonts w:ascii="Tahoma" w:eastAsiaTheme="majorEastAsia" w:hAnsi="Tahoma" w:cs="Tahoma"/>
            <w:color w:val="000000"/>
            <w14:ligatures w14:val="none"/>
          </w:rPr>
          <w:t xml:space="preserve"> Scand.</w:t>
        </w:r>
      </w:hyperlink>
      <w:r>
        <w:rPr>
          <w:rFonts w:ascii="Tahoma" w:hAnsi="Tahoma" w:cs="Tahoma"/>
          <w14:ligatures w14:val="none"/>
        </w:rPr>
        <w:t>  156(2),            151-152.</w:t>
      </w:r>
    </w:p>
    <w:p w14:paraId="2352582F"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77.</w:t>
      </w:r>
      <w:r>
        <w:t> </w:t>
      </w:r>
      <w:proofErr w:type="spellStart"/>
      <w:r>
        <w:rPr>
          <w:rFonts w:ascii="Tahoma" w:hAnsi="Tahoma" w:cs="Tahoma"/>
          <w14:ligatures w14:val="none"/>
        </w:rPr>
        <w:t>Ikenouchi</w:t>
      </w:r>
      <w:proofErr w:type="spellEnd"/>
      <w:r>
        <w:rPr>
          <w:rFonts w:ascii="Tahoma" w:hAnsi="Tahoma" w:cs="Tahoma"/>
          <w14:ligatures w14:val="none"/>
        </w:rPr>
        <w:t xml:space="preserve"> H, </w:t>
      </w:r>
      <w:proofErr w:type="spellStart"/>
      <w:r>
        <w:rPr>
          <w:rFonts w:ascii="Tahoma" w:hAnsi="Tahoma" w:cs="Tahoma"/>
          <w14:ligatures w14:val="none"/>
        </w:rPr>
        <w:t>Kangawa</w:t>
      </w:r>
      <w:proofErr w:type="spellEnd"/>
      <w:r>
        <w:rPr>
          <w:rFonts w:ascii="Tahoma" w:hAnsi="Tahoma" w:cs="Tahoma"/>
          <w14:ligatures w14:val="none"/>
        </w:rPr>
        <w:t xml:space="preserve"> K, Matsuo H, Hirata Y. (1997) Negative inotropic effect of adrenomedullin in isolated adult rabbit cardiac ventricular myocytes. Circulation. 95(9), 2318-2324.</w:t>
      </w:r>
    </w:p>
    <w:p w14:paraId="290DCC0E"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78.</w:t>
      </w:r>
      <w:r>
        <w:t> </w:t>
      </w:r>
      <w:r>
        <w:rPr>
          <w:rFonts w:ascii="Tahoma" w:hAnsi="Tahoma" w:cs="Tahoma"/>
          <w14:ligatures w14:val="none"/>
        </w:rPr>
        <w:t xml:space="preserve">Mukherjee R, Multani MM, Sample JA, Dowdy KB, Zellner JL et al. (2002) Effects of adrenomedullin on human myocyte contractile function and                  beta-adrenergic response. J Cardiovasc </w:t>
      </w:r>
      <w:proofErr w:type="spellStart"/>
      <w:r>
        <w:rPr>
          <w:rFonts w:ascii="Tahoma" w:hAnsi="Tahoma" w:cs="Tahoma"/>
          <w14:ligatures w14:val="none"/>
        </w:rPr>
        <w:t>Pharmacol</w:t>
      </w:r>
      <w:proofErr w:type="spellEnd"/>
      <w:r>
        <w:rPr>
          <w:rFonts w:ascii="Tahoma" w:hAnsi="Tahoma" w:cs="Tahoma"/>
          <w14:ligatures w14:val="none"/>
        </w:rPr>
        <w:t xml:space="preserve"> </w:t>
      </w:r>
      <w:proofErr w:type="spellStart"/>
      <w:r>
        <w:rPr>
          <w:rFonts w:ascii="Tahoma" w:hAnsi="Tahoma" w:cs="Tahoma"/>
          <w14:ligatures w14:val="none"/>
        </w:rPr>
        <w:t>Ther</w:t>
      </w:r>
      <w:proofErr w:type="spellEnd"/>
      <w:r>
        <w:rPr>
          <w:rFonts w:ascii="Tahoma" w:hAnsi="Tahoma" w:cs="Tahoma"/>
          <w14:ligatures w14:val="none"/>
        </w:rPr>
        <w:t>. 7(4), 235-240.</w:t>
      </w:r>
    </w:p>
    <w:p w14:paraId="115A0BC8"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79.</w:t>
      </w:r>
      <w:r>
        <w:t> </w:t>
      </w:r>
      <w:r>
        <w:rPr>
          <w:rFonts w:ascii="Tahoma" w:hAnsi="Tahoma" w:cs="Tahoma"/>
          <w14:ligatures w14:val="none"/>
        </w:rPr>
        <w:t xml:space="preserve">Bisping E, </w:t>
      </w:r>
      <w:proofErr w:type="spellStart"/>
      <w:r>
        <w:rPr>
          <w:rFonts w:ascii="Tahoma" w:hAnsi="Tahoma" w:cs="Tahoma"/>
          <w14:ligatures w14:val="none"/>
        </w:rPr>
        <w:t>Tenderich</w:t>
      </w:r>
      <w:proofErr w:type="spellEnd"/>
      <w:r>
        <w:rPr>
          <w:rFonts w:ascii="Tahoma" w:hAnsi="Tahoma" w:cs="Tahoma"/>
          <w14:ligatures w14:val="none"/>
        </w:rPr>
        <w:t xml:space="preserve"> G, </w:t>
      </w:r>
      <w:proofErr w:type="spellStart"/>
      <w:r>
        <w:rPr>
          <w:rFonts w:ascii="Tahoma" w:hAnsi="Tahoma" w:cs="Tahoma"/>
          <w14:ligatures w14:val="none"/>
        </w:rPr>
        <w:t>Barckhausen</w:t>
      </w:r>
      <w:proofErr w:type="spellEnd"/>
      <w:r>
        <w:rPr>
          <w:rFonts w:ascii="Tahoma" w:hAnsi="Tahoma" w:cs="Tahoma"/>
          <w14:ligatures w14:val="none"/>
        </w:rPr>
        <w:t xml:space="preserve"> P, </w:t>
      </w:r>
      <w:proofErr w:type="spellStart"/>
      <w:r>
        <w:rPr>
          <w:rFonts w:ascii="Tahoma" w:hAnsi="Tahoma" w:cs="Tahoma"/>
          <w14:ligatures w14:val="none"/>
        </w:rPr>
        <w:t>Stumme</w:t>
      </w:r>
      <w:proofErr w:type="spellEnd"/>
      <w:r>
        <w:rPr>
          <w:rFonts w:ascii="Tahoma" w:hAnsi="Tahoma" w:cs="Tahoma"/>
          <w14:ligatures w14:val="none"/>
        </w:rPr>
        <w:t xml:space="preserve"> B, Bruns S et al. (2007) Atrial myocardium is the predominant inotropic target of adrenomedullin in the human heart. </w:t>
      </w:r>
      <w:hyperlink r:id="rId22" w:history="1">
        <w:r>
          <w:rPr>
            <w:rStyle w:val="Hyperlink"/>
            <w:rFonts w:ascii="Tahoma" w:eastAsiaTheme="majorEastAsia" w:hAnsi="Tahoma" w:cs="Tahoma"/>
            <w:color w:val="000000"/>
            <w14:ligatures w14:val="none"/>
          </w:rPr>
          <w:t xml:space="preserve">Am J </w:t>
        </w:r>
        <w:proofErr w:type="spellStart"/>
        <w:r>
          <w:rPr>
            <w:rStyle w:val="Hyperlink"/>
            <w:rFonts w:ascii="Tahoma" w:eastAsiaTheme="majorEastAsia" w:hAnsi="Tahoma" w:cs="Tahoma"/>
            <w:color w:val="000000"/>
            <w14:ligatures w14:val="none"/>
          </w:rPr>
          <w:t>Physiol</w:t>
        </w:r>
        <w:proofErr w:type="spellEnd"/>
        <w:r>
          <w:rPr>
            <w:rStyle w:val="Hyperlink"/>
            <w:rFonts w:ascii="Tahoma" w:eastAsiaTheme="majorEastAsia" w:hAnsi="Tahoma" w:cs="Tahoma"/>
            <w:color w:val="000000"/>
            <w14:ligatures w14:val="none"/>
          </w:rPr>
          <w:t xml:space="preserve"> Heart Circ Physiol.</w:t>
        </w:r>
      </w:hyperlink>
      <w:r>
        <w:rPr>
          <w:rFonts w:ascii="Tahoma" w:hAnsi="Tahoma" w:cs="Tahoma"/>
          <w14:ligatures w14:val="none"/>
        </w:rPr>
        <w:t xml:space="preserve">  293(5), H3001-3007. </w:t>
      </w:r>
    </w:p>
    <w:p w14:paraId="4682B133"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80.</w:t>
      </w:r>
      <w:r>
        <w:t> </w:t>
      </w:r>
      <w:proofErr w:type="spellStart"/>
      <w:r>
        <w:rPr>
          <w:rFonts w:ascii="Tahoma" w:hAnsi="Tahoma" w:cs="Tahoma"/>
          <w14:ligatures w14:val="none"/>
        </w:rPr>
        <w:t>Nishikimi</w:t>
      </w:r>
      <w:proofErr w:type="spellEnd"/>
      <w:r>
        <w:rPr>
          <w:rFonts w:ascii="Tahoma" w:hAnsi="Tahoma" w:cs="Tahoma"/>
          <w14:ligatures w14:val="none"/>
        </w:rPr>
        <w:t xml:space="preserve"> T, </w:t>
      </w:r>
      <w:proofErr w:type="spellStart"/>
      <w:r>
        <w:rPr>
          <w:rFonts w:ascii="Tahoma" w:hAnsi="Tahoma" w:cs="Tahoma"/>
          <w14:ligatures w14:val="none"/>
        </w:rPr>
        <w:t>Horio</w:t>
      </w:r>
      <w:proofErr w:type="spellEnd"/>
      <w:r>
        <w:rPr>
          <w:rFonts w:ascii="Tahoma" w:hAnsi="Tahoma" w:cs="Tahoma"/>
          <w14:ligatures w14:val="none"/>
        </w:rPr>
        <w:t xml:space="preserve"> T, Yoshihara F, Nagaya N, Matsuo H et al.  (1998) Effect of adrenomedullin on cAMP and cGMP levels in rat cardiac myocytes and nonmyocytes. Eur J </w:t>
      </w:r>
      <w:proofErr w:type="spellStart"/>
      <w:r>
        <w:rPr>
          <w:rFonts w:ascii="Tahoma" w:hAnsi="Tahoma" w:cs="Tahoma"/>
          <w14:ligatures w14:val="none"/>
        </w:rPr>
        <w:t>Pharmacol</w:t>
      </w:r>
      <w:proofErr w:type="spellEnd"/>
      <w:r>
        <w:rPr>
          <w:rFonts w:ascii="Tahoma" w:hAnsi="Tahoma" w:cs="Tahoma"/>
          <w14:ligatures w14:val="none"/>
        </w:rPr>
        <w:t>. 353(2-3), 337-344.</w:t>
      </w:r>
    </w:p>
    <w:p w14:paraId="1ED4DE8D"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81.</w:t>
      </w:r>
      <w:r>
        <w:t> </w:t>
      </w:r>
      <w:proofErr w:type="spellStart"/>
      <w:r>
        <w:rPr>
          <w:rFonts w:ascii="Tahoma" w:hAnsi="Tahoma" w:cs="Tahoma"/>
          <w14:ligatures w14:val="none"/>
        </w:rPr>
        <w:t>Nishikimi</w:t>
      </w:r>
      <w:proofErr w:type="spellEnd"/>
      <w:r>
        <w:rPr>
          <w:rFonts w:ascii="Tahoma" w:hAnsi="Tahoma" w:cs="Tahoma"/>
          <w14:ligatures w14:val="none"/>
        </w:rPr>
        <w:t xml:space="preserve"> T, Saito Y, Kitamura K, </w:t>
      </w:r>
      <w:proofErr w:type="spellStart"/>
      <w:r>
        <w:rPr>
          <w:rFonts w:ascii="Tahoma" w:hAnsi="Tahoma" w:cs="Tahoma"/>
          <w14:ligatures w14:val="none"/>
        </w:rPr>
        <w:t>Ishimitsu</w:t>
      </w:r>
      <w:proofErr w:type="spellEnd"/>
      <w:r>
        <w:rPr>
          <w:rFonts w:ascii="Tahoma" w:hAnsi="Tahoma" w:cs="Tahoma"/>
          <w14:ligatures w14:val="none"/>
        </w:rPr>
        <w:t xml:space="preserve"> T, </w:t>
      </w:r>
      <w:proofErr w:type="spellStart"/>
      <w:r>
        <w:rPr>
          <w:rFonts w:ascii="Tahoma" w:hAnsi="Tahoma" w:cs="Tahoma"/>
          <w14:ligatures w14:val="none"/>
        </w:rPr>
        <w:t>Eto</w:t>
      </w:r>
      <w:proofErr w:type="spellEnd"/>
      <w:r>
        <w:rPr>
          <w:rFonts w:ascii="Tahoma" w:hAnsi="Tahoma" w:cs="Tahoma"/>
          <w14:ligatures w14:val="none"/>
        </w:rPr>
        <w:t xml:space="preserve"> T et al. (1995) Increased plasma levels of adrenomedullin in patients with heart failure. J Am Coll </w:t>
      </w:r>
      <w:proofErr w:type="spellStart"/>
      <w:r>
        <w:rPr>
          <w:rFonts w:ascii="Tahoma" w:hAnsi="Tahoma" w:cs="Tahoma"/>
          <w14:ligatures w14:val="none"/>
        </w:rPr>
        <w:t>Cardiol</w:t>
      </w:r>
      <w:proofErr w:type="spellEnd"/>
      <w:r>
        <w:rPr>
          <w:rFonts w:ascii="Tahoma" w:hAnsi="Tahoma" w:cs="Tahoma"/>
          <w14:ligatures w14:val="none"/>
        </w:rPr>
        <w:t>. 26(6), 1424-1431.</w:t>
      </w:r>
    </w:p>
    <w:p w14:paraId="676A85B6" w14:textId="0EC7D8A1" w:rsidR="00BB6C10" w:rsidRPr="009D10B6" w:rsidRDefault="00BB6C10" w:rsidP="00BB6C10">
      <w:pPr>
        <w:spacing w:before="80" w:after="0" w:line="360" w:lineRule="auto"/>
        <w:ind w:left="360" w:hanging="360"/>
        <w:jc w:val="both"/>
        <w:rPr>
          <w:rFonts w:ascii="Tahoma" w:hAnsi="Tahoma" w:cs="Tahoma"/>
          <w:color w:val="auto"/>
          <w14:ligatures w14:val="none"/>
        </w:rPr>
      </w:pPr>
      <w:r w:rsidRPr="009D10B6">
        <w:rPr>
          <w:rFonts w:ascii="Tahoma" w:hAnsi="Tahoma" w:cs="Tahoma"/>
          <w:color w:val="auto"/>
        </w:rPr>
        <w:t>82.</w:t>
      </w:r>
      <w:r w:rsidRPr="009D10B6">
        <w:rPr>
          <w:color w:val="auto"/>
        </w:rPr>
        <w:t> </w:t>
      </w:r>
      <w:r w:rsidRPr="009D10B6">
        <w:rPr>
          <w:rFonts w:ascii="Tahoma" w:hAnsi="Tahoma" w:cs="Tahoma"/>
          <w:color w:val="auto"/>
          <w14:ligatures w14:val="none"/>
        </w:rPr>
        <w:t xml:space="preserve">Richards AM, Doughty R, Nicholls MG, </w:t>
      </w:r>
      <w:proofErr w:type="spellStart"/>
      <w:r w:rsidRPr="009D10B6">
        <w:rPr>
          <w:rFonts w:ascii="Tahoma" w:hAnsi="Tahoma" w:cs="Tahoma"/>
          <w:color w:val="auto"/>
          <w14:ligatures w14:val="none"/>
        </w:rPr>
        <w:t>MacMahon</w:t>
      </w:r>
      <w:proofErr w:type="spellEnd"/>
      <w:r w:rsidRPr="009D10B6">
        <w:rPr>
          <w:rFonts w:ascii="Tahoma" w:hAnsi="Tahoma" w:cs="Tahoma"/>
          <w:color w:val="auto"/>
          <w14:ligatures w14:val="none"/>
        </w:rPr>
        <w:t xml:space="preserve"> S, Sharpe N et al.</w:t>
      </w:r>
      <w:r w:rsidR="00852420" w:rsidRPr="009D10B6">
        <w:rPr>
          <w:rFonts w:ascii="Tahoma" w:hAnsi="Tahoma" w:cs="Tahoma"/>
          <w:color w:val="auto"/>
          <w14:ligatures w14:val="none"/>
        </w:rPr>
        <w:t xml:space="preserve"> </w:t>
      </w:r>
      <w:r w:rsidR="00852420" w:rsidRPr="009D10B6">
        <w:rPr>
          <w:rFonts w:ascii="Tahoma" w:hAnsi="Tahoma" w:cs="Tahoma"/>
          <w:color w:val="auto"/>
          <w14:ligatures w14:val="none"/>
        </w:rPr>
        <w:t>(2001)</w:t>
      </w:r>
      <w:r w:rsidR="00852420" w:rsidRPr="009D10B6">
        <w:rPr>
          <w:rFonts w:ascii="Tahoma" w:hAnsi="Tahoma" w:cs="Tahoma"/>
          <w:color w:val="auto"/>
          <w14:ligatures w14:val="none"/>
        </w:rPr>
        <w:t>.</w:t>
      </w:r>
      <w:r w:rsidRPr="009D10B6">
        <w:rPr>
          <w:rFonts w:ascii="Tahoma" w:hAnsi="Tahoma" w:cs="Tahoma"/>
          <w:color w:val="auto"/>
          <w14:ligatures w14:val="none"/>
        </w:rPr>
        <w:t xml:space="preserve"> Australia-New Zealand Heart Failure Group. Plasma N-terminal pro-brain natriuretic peptide and adrenomedullin: prognostic utility and prediction of benefit from carvedilol in chronic ischemic left ventricular dysfunction</w:t>
      </w:r>
      <w:r w:rsidR="00852420" w:rsidRPr="009D10B6">
        <w:rPr>
          <w:rFonts w:ascii="Tahoma" w:hAnsi="Tahoma" w:cs="Tahoma"/>
          <w:color w:val="auto"/>
          <w14:ligatures w14:val="none"/>
        </w:rPr>
        <w:t>.</w:t>
      </w:r>
      <w:r w:rsidRPr="009D10B6">
        <w:rPr>
          <w:rFonts w:ascii="Tahoma" w:hAnsi="Tahoma" w:cs="Tahoma"/>
          <w:color w:val="auto"/>
          <w14:ligatures w14:val="none"/>
        </w:rPr>
        <w:t xml:space="preserve"> Australia-New Zealand Heart Failure Group. J Am Coll </w:t>
      </w:r>
      <w:proofErr w:type="spellStart"/>
      <w:r w:rsidRPr="009D10B6">
        <w:rPr>
          <w:rFonts w:ascii="Tahoma" w:hAnsi="Tahoma" w:cs="Tahoma"/>
          <w:color w:val="auto"/>
          <w14:ligatures w14:val="none"/>
        </w:rPr>
        <w:t>Cardiol</w:t>
      </w:r>
      <w:proofErr w:type="spellEnd"/>
      <w:r w:rsidRPr="009D10B6">
        <w:rPr>
          <w:rFonts w:ascii="Tahoma" w:hAnsi="Tahoma" w:cs="Tahoma"/>
          <w:color w:val="auto"/>
          <w14:ligatures w14:val="none"/>
        </w:rPr>
        <w:t>. 37(7), 1781-1787.</w:t>
      </w:r>
    </w:p>
    <w:p w14:paraId="7C9883AF"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83.</w:t>
      </w:r>
      <w:r>
        <w:t> </w:t>
      </w:r>
      <w:r>
        <w:rPr>
          <w:rFonts w:ascii="Tahoma" w:hAnsi="Tahoma" w:cs="Tahoma"/>
          <w14:ligatures w14:val="none"/>
        </w:rPr>
        <w:t>Mann DL. (2015) Innate immunity and the failing heart: cytokine hypothesis revisited. Circ Res 116, 1254-1268.</w:t>
      </w:r>
    </w:p>
    <w:p w14:paraId="0200D859"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84.</w:t>
      </w:r>
      <w:r>
        <w:t> </w:t>
      </w:r>
      <w:r>
        <w:rPr>
          <w:rFonts w:ascii="Tahoma" w:hAnsi="Tahoma" w:cs="Tahoma"/>
          <w14:ligatures w14:val="none"/>
        </w:rPr>
        <w:t xml:space="preserve">von </w:t>
      </w:r>
      <w:proofErr w:type="spellStart"/>
      <w:r>
        <w:rPr>
          <w:rFonts w:ascii="Tahoma" w:hAnsi="Tahoma" w:cs="Tahoma"/>
          <w14:ligatures w14:val="none"/>
        </w:rPr>
        <w:t>Haehling</w:t>
      </w:r>
      <w:proofErr w:type="spellEnd"/>
      <w:r>
        <w:rPr>
          <w:rFonts w:ascii="Tahoma" w:hAnsi="Tahoma" w:cs="Tahoma"/>
          <w14:ligatures w14:val="none"/>
        </w:rPr>
        <w:t xml:space="preserve"> S, </w:t>
      </w:r>
      <w:proofErr w:type="spellStart"/>
      <w:r>
        <w:rPr>
          <w:rFonts w:ascii="Tahoma" w:hAnsi="Tahoma" w:cs="Tahoma"/>
          <w14:ligatures w14:val="none"/>
        </w:rPr>
        <w:t>Filippatos</w:t>
      </w:r>
      <w:proofErr w:type="spellEnd"/>
      <w:r>
        <w:rPr>
          <w:rFonts w:ascii="Tahoma" w:hAnsi="Tahoma" w:cs="Tahoma"/>
          <w14:ligatures w14:val="none"/>
        </w:rPr>
        <w:t xml:space="preserve"> GS, </w:t>
      </w:r>
      <w:proofErr w:type="spellStart"/>
      <w:r>
        <w:rPr>
          <w:rFonts w:ascii="Tahoma" w:hAnsi="Tahoma" w:cs="Tahoma"/>
          <w14:ligatures w14:val="none"/>
        </w:rPr>
        <w:t>Papassotiriou</w:t>
      </w:r>
      <w:proofErr w:type="spellEnd"/>
      <w:r>
        <w:rPr>
          <w:rFonts w:ascii="Tahoma" w:hAnsi="Tahoma" w:cs="Tahoma"/>
          <w14:ligatures w14:val="none"/>
        </w:rPr>
        <w:t xml:space="preserve"> J, </w:t>
      </w:r>
      <w:proofErr w:type="spellStart"/>
      <w:r>
        <w:rPr>
          <w:rFonts w:ascii="Tahoma" w:hAnsi="Tahoma" w:cs="Tahoma"/>
          <w14:ligatures w14:val="none"/>
        </w:rPr>
        <w:t>Cicoira</w:t>
      </w:r>
      <w:proofErr w:type="spellEnd"/>
      <w:r>
        <w:rPr>
          <w:rFonts w:ascii="Tahoma" w:hAnsi="Tahoma" w:cs="Tahoma"/>
          <w14:ligatures w14:val="none"/>
        </w:rPr>
        <w:t xml:space="preserve"> M, </w:t>
      </w:r>
      <w:proofErr w:type="spellStart"/>
      <w:r>
        <w:rPr>
          <w:rFonts w:ascii="Tahoma" w:hAnsi="Tahoma" w:cs="Tahoma"/>
          <w14:ligatures w14:val="none"/>
        </w:rPr>
        <w:t>Jankowska</w:t>
      </w:r>
      <w:proofErr w:type="spellEnd"/>
      <w:r>
        <w:rPr>
          <w:rFonts w:ascii="Tahoma" w:hAnsi="Tahoma" w:cs="Tahoma"/>
          <w14:ligatures w14:val="none"/>
        </w:rPr>
        <w:t xml:space="preserve"> EA et al. (2010) Mid-regional pro-adrenomedullin as a novel predictor of mortality in patients with chronic heart failure. Eur J Heart Fail. 12(5), 484-491.</w:t>
      </w:r>
    </w:p>
    <w:p w14:paraId="757886E6"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85.</w:t>
      </w:r>
      <w:r>
        <w:t> </w:t>
      </w:r>
      <w:r>
        <w:rPr>
          <w:rFonts w:ascii="Tahoma" w:hAnsi="Tahoma" w:cs="Tahoma"/>
          <w14:ligatures w14:val="none"/>
        </w:rPr>
        <w:t xml:space="preserve">Nagaya N, </w:t>
      </w:r>
      <w:proofErr w:type="spellStart"/>
      <w:r>
        <w:rPr>
          <w:rFonts w:ascii="Tahoma" w:hAnsi="Tahoma" w:cs="Tahoma"/>
          <w14:ligatures w14:val="none"/>
        </w:rPr>
        <w:t>Nishikimi</w:t>
      </w:r>
      <w:proofErr w:type="spellEnd"/>
      <w:r>
        <w:rPr>
          <w:rFonts w:ascii="Tahoma" w:hAnsi="Tahoma" w:cs="Tahoma"/>
          <w14:ligatures w14:val="none"/>
        </w:rPr>
        <w:t xml:space="preserve"> T, </w:t>
      </w:r>
      <w:proofErr w:type="spellStart"/>
      <w:r>
        <w:rPr>
          <w:rFonts w:ascii="Tahoma" w:hAnsi="Tahoma" w:cs="Tahoma"/>
          <w14:ligatures w14:val="none"/>
        </w:rPr>
        <w:t>Uematsu</w:t>
      </w:r>
      <w:proofErr w:type="spellEnd"/>
      <w:r>
        <w:rPr>
          <w:rFonts w:ascii="Tahoma" w:hAnsi="Tahoma" w:cs="Tahoma"/>
          <w14:ligatures w14:val="none"/>
        </w:rPr>
        <w:t xml:space="preserve"> M, Yoshitomi Y, </w:t>
      </w:r>
      <w:proofErr w:type="spellStart"/>
      <w:r>
        <w:rPr>
          <w:rFonts w:ascii="Tahoma" w:hAnsi="Tahoma" w:cs="Tahoma"/>
          <w14:ligatures w14:val="none"/>
        </w:rPr>
        <w:t>Miyao</w:t>
      </w:r>
      <w:proofErr w:type="spellEnd"/>
      <w:r>
        <w:rPr>
          <w:rFonts w:ascii="Tahoma" w:hAnsi="Tahoma" w:cs="Tahoma"/>
          <w14:ligatures w14:val="none"/>
        </w:rPr>
        <w:t xml:space="preserve"> Y et al. (1999) Plasma adrenomedullin as an indicator of prognosis after acute myocardial infarction. Heart. 81(5), 483-487.</w:t>
      </w:r>
    </w:p>
    <w:p w14:paraId="2BDC2B15"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lastRenderedPageBreak/>
        <w:t>86.</w:t>
      </w:r>
      <w:r>
        <w:t> </w:t>
      </w:r>
      <w:r>
        <w:rPr>
          <w:rFonts w:ascii="Tahoma" w:hAnsi="Tahoma" w:cs="Tahoma"/>
          <w14:ligatures w14:val="none"/>
        </w:rPr>
        <w:t>Nakamura R, Kato J, Kitamura K, Onitsuka H, Imamura T et al. (2002) Beneficial effects of adrenomedullin on left ventricular remodeling after myocardial infarction in rats. Cardiovasc Res. 56(3), 373-380.</w:t>
      </w:r>
    </w:p>
    <w:p w14:paraId="386D830C"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87.</w:t>
      </w:r>
      <w:r>
        <w:t> </w:t>
      </w:r>
      <w:r>
        <w:rPr>
          <w:rFonts w:ascii="Tahoma" w:hAnsi="Tahoma" w:cs="Tahoma"/>
          <w14:ligatures w14:val="none"/>
        </w:rPr>
        <w:t>McGregor DO, Troughton RW, Frampton C, Lynn KL, Yandle T et al. (2001) Hypotensive and natriuretic actions of adrenomedullin in subjects with chronic renal impairment. Hypertension. 37(5), 1279-1284.</w:t>
      </w:r>
    </w:p>
    <w:p w14:paraId="5C492299"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88.</w:t>
      </w:r>
      <w:r>
        <w:t> </w:t>
      </w:r>
      <w:proofErr w:type="spellStart"/>
      <w:r>
        <w:rPr>
          <w:rFonts w:ascii="Tahoma" w:hAnsi="Tahoma" w:cs="Tahoma"/>
          <w14:ligatures w14:val="none"/>
        </w:rPr>
        <w:t>Chini</w:t>
      </w:r>
      <w:proofErr w:type="spellEnd"/>
      <w:r>
        <w:rPr>
          <w:rFonts w:ascii="Tahoma" w:hAnsi="Tahoma" w:cs="Tahoma"/>
          <w14:ligatures w14:val="none"/>
        </w:rPr>
        <w:t xml:space="preserve"> EN, </w:t>
      </w:r>
      <w:proofErr w:type="spellStart"/>
      <w:r>
        <w:rPr>
          <w:rFonts w:ascii="Tahoma" w:hAnsi="Tahoma" w:cs="Tahoma"/>
          <w14:ligatures w14:val="none"/>
        </w:rPr>
        <w:t>Chini</w:t>
      </w:r>
      <w:proofErr w:type="spellEnd"/>
      <w:r>
        <w:rPr>
          <w:rFonts w:ascii="Tahoma" w:hAnsi="Tahoma" w:cs="Tahoma"/>
          <w14:ligatures w14:val="none"/>
        </w:rPr>
        <w:t xml:space="preserve"> CC, </w:t>
      </w:r>
      <w:proofErr w:type="spellStart"/>
      <w:r>
        <w:rPr>
          <w:rFonts w:ascii="Tahoma" w:hAnsi="Tahoma" w:cs="Tahoma"/>
          <w14:ligatures w14:val="none"/>
        </w:rPr>
        <w:t>Bolliger</w:t>
      </w:r>
      <w:proofErr w:type="spellEnd"/>
      <w:r>
        <w:rPr>
          <w:rFonts w:ascii="Tahoma" w:hAnsi="Tahoma" w:cs="Tahoma"/>
          <w14:ligatures w14:val="none"/>
        </w:rPr>
        <w:t xml:space="preserve"> C, </w:t>
      </w:r>
      <w:proofErr w:type="spellStart"/>
      <w:r>
        <w:rPr>
          <w:rFonts w:ascii="Tahoma" w:hAnsi="Tahoma" w:cs="Tahoma"/>
          <w14:ligatures w14:val="none"/>
        </w:rPr>
        <w:t>Jougasaki</w:t>
      </w:r>
      <w:proofErr w:type="spellEnd"/>
      <w:r>
        <w:rPr>
          <w:rFonts w:ascii="Tahoma" w:hAnsi="Tahoma" w:cs="Tahoma"/>
          <w14:ligatures w14:val="none"/>
        </w:rPr>
        <w:t xml:space="preserve"> </w:t>
      </w:r>
      <w:proofErr w:type="gramStart"/>
      <w:r>
        <w:rPr>
          <w:rFonts w:ascii="Tahoma" w:hAnsi="Tahoma" w:cs="Tahoma"/>
          <w14:ligatures w14:val="none"/>
        </w:rPr>
        <w:t xml:space="preserve">M,   </w:t>
      </w:r>
      <w:proofErr w:type="gramEnd"/>
      <w:r>
        <w:rPr>
          <w:rFonts w:ascii="Tahoma" w:hAnsi="Tahoma" w:cs="Tahoma"/>
          <w14:ligatures w14:val="none"/>
        </w:rPr>
        <w:t xml:space="preserve">        Grande JP et al. (1997)             Cytoprotective effects of adrenomedullin in glomerular cell  injury: central role  of cAMP signaling pathway. </w:t>
      </w:r>
      <w:hyperlink r:id="rId23" w:history="1">
        <w:r>
          <w:rPr>
            <w:rStyle w:val="Hyperlink"/>
            <w:rFonts w:ascii="Tahoma" w:eastAsiaTheme="majorEastAsia" w:hAnsi="Tahoma" w:cs="Tahoma"/>
            <w:color w:val="000000"/>
            <w14:ligatures w14:val="none"/>
          </w:rPr>
          <w:t>Kidney Int.</w:t>
        </w:r>
      </w:hyperlink>
      <w:r>
        <w:rPr>
          <w:rFonts w:ascii="Tahoma" w:hAnsi="Tahoma" w:cs="Tahoma"/>
          <w14:ligatures w14:val="none"/>
        </w:rPr>
        <w:t>  52(4), 917-925.</w:t>
      </w:r>
    </w:p>
    <w:p w14:paraId="7CC12D1B"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89.</w:t>
      </w:r>
      <w:r>
        <w:t> </w:t>
      </w:r>
      <w:r>
        <w:rPr>
          <w:rFonts w:ascii="Tahoma" w:hAnsi="Tahoma" w:cs="Tahoma"/>
          <w14:ligatures w14:val="none"/>
        </w:rPr>
        <w:t xml:space="preserve">Kubo A, </w:t>
      </w:r>
      <w:proofErr w:type="spellStart"/>
      <w:r>
        <w:rPr>
          <w:rFonts w:ascii="Tahoma" w:hAnsi="Tahoma" w:cs="Tahoma"/>
          <w14:ligatures w14:val="none"/>
        </w:rPr>
        <w:t>Kurioka</w:t>
      </w:r>
      <w:proofErr w:type="spellEnd"/>
      <w:r>
        <w:rPr>
          <w:rFonts w:ascii="Tahoma" w:hAnsi="Tahoma" w:cs="Tahoma"/>
          <w14:ligatures w14:val="none"/>
        </w:rPr>
        <w:t xml:space="preserve"> H, </w:t>
      </w:r>
      <w:proofErr w:type="spellStart"/>
      <w:r>
        <w:rPr>
          <w:rFonts w:ascii="Tahoma" w:hAnsi="Tahoma" w:cs="Tahoma"/>
          <w14:ligatures w14:val="none"/>
        </w:rPr>
        <w:t>Minamino</w:t>
      </w:r>
      <w:proofErr w:type="spellEnd"/>
      <w:r>
        <w:rPr>
          <w:rFonts w:ascii="Tahoma" w:hAnsi="Tahoma" w:cs="Tahoma"/>
          <w14:ligatures w14:val="none"/>
        </w:rPr>
        <w:t xml:space="preserve"> N, </w:t>
      </w:r>
      <w:proofErr w:type="spellStart"/>
      <w:r>
        <w:rPr>
          <w:rFonts w:ascii="Tahoma" w:hAnsi="Tahoma" w:cs="Tahoma"/>
          <w14:ligatures w14:val="none"/>
        </w:rPr>
        <w:t>Nishitani</w:t>
      </w:r>
      <w:proofErr w:type="spellEnd"/>
      <w:r>
        <w:rPr>
          <w:rFonts w:ascii="Tahoma" w:hAnsi="Tahoma" w:cs="Tahoma"/>
          <w14:ligatures w14:val="none"/>
        </w:rPr>
        <w:t xml:space="preserve"> Y, Sato H et al. (1998) Plasma and urinary levels of adrenomedullin in chronic glomerulonephritis patients with proteinuria. Nephron. 80(2), 227-230.</w:t>
      </w:r>
    </w:p>
    <w:p w14:paraId="19EC69BC"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90.</w:t>
      </w:r>
      <w:r>
        <w:t> </w:t>
      </w:r>
      <w:r>
        <w:rPr>
          <w:rFonts w:ascii="Tahoma" w:hAnsi="Tahoma" w:cs="Tahoma"/>
          <w14:ligatures w14:val="none"/>
        </w:rPr>
        <w:t xml:space="preserve">Charles CJ, </w:t>
      </w:r>
      <w:proofErr w:type="spellStart"/>
      <w:r>
        <w:rPr>
          <w:rFonts w:ascii="Tahoma" w:hAnsi="Tahoma" w:cs="Tahoma"/>
          <w14:ligatures w14:val="none"/>
        </w:rPr>
        <w:t>Lainchbury</w:t>
      </w:r>
      <w:proofErr w:type="spellEnd"/>
      <w:r>
        <w:rPr>
          <w:rFonts w:ascii="Tahoma" w:hAnsi="Tahoma" w:cs="Tahoma"/>
          <w14:ligatures w14:val="none"/>
        </w:rPr>
        <w:t xml:space="preserve"> JG, Nicholls MH, </w:t>
      </w:r>
      <w:proofErr w:type="spellStart"/>
      <w:r>
        <w:rPr>
          <w:rFonts w:ascii="Tahoma" w:hAnsi="Tahoma" w:cs="Tahoma"/>
          <w14:ligatures w14:val="none"/>
        </w:rPr>
        <w:t>Rademaker</w:t>
      </w:r>
      <w:proofErr w:type="spellEnd"/>
      <w:r>
        <w:rPr>
          <w:rFonts w:ascii="Tahoma" w:hAnsi="Tahoma" w:cs="Tahoma"/>
          <w14:ligatures w14:val="none"/>
        </w:rPr>
        <w:t xml:space="preserve"> MT, Richards AM et al. (2003) Adrenomedullin and the renin-angiotensin-aldosterone system. </w:t>
      </w:r>
      <w:proofErr w:type="spellStart"/>
      <w:r>
        <w:rPr>
          <w:rFonts w:ascii="Tahoma" w:hAnsi="Tahoma" w:cs="Tahoma"/>
          <w14:ligatures w14:val="none"/>
        </w:rPr>
        <w:t>Regul</w:t>
      </w:r>
      <w:proofErr w:type="spellEnd"/>
      <w:r>
        <w:rPr>
          <w:rFonts w:ascii="Tahoma" w:hAnsi="Tahoma" w:cs="Tahoma"/>
          <w14:ligatures w14:val="none"/>
        </w:rPr>
        <w:t xml:space="preserve"> </w:t>
      </w:r>
      <w:proofErr w:type="spellStart"/>
      <w:r>
        <w:rPr>
          <w:rFonts w:ascii="Tahoma" w:hAnsi="Tahoma" w:cs="Tahoma"/>
          <w14:ligatures w14:val="none"/>
        </w:rPr>
        <w:t>Pept</w:t>
      </w:r>
      <w:proofErr w:type="spellEnd"/>
      <w:r>
        <w:rPr>
          <w:rFonts w:ascii="Tahoma" w:hAnsi="Tahoma" w:cs="Tahoma"/>
          <w14:ligatures w14:val="none"/>
        </w:rPr>
        <w:t>. 112(1-3), 41-49.</w:t>
      </w:r>
    </w:p>
    <w:p w14:paraId="1DA10DC4"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91.</w:t>
      </w:r>
      <w:r>
        <w:t> </w:t>
      </w:r>
      <w:r>
        <w:rPr>
          <w:rFonts w:ascii="Tahoma" w:hAnsi="Tahoma" w:cs="Tahoma"/>
          <w14:ligatures w14:val="none"/>
        </w:rPr>
        <w:t>Jensen BL, Kramer BK, Kurtz A. (1997) Adrenomedullin stimulates renin release and renin mRNA in mouse juxtaglomerular granular cells. Hypertension. 29(5), 1148-1155.</w:t>
      </w:r>
    </w:p>
    <w:p w14:paraId="4699E215"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92.</w:t>
      </w:r>
      <w:r>
        <w:t> </w:t>
      </w:r>
      <w:proofErr w:type="spellStart"/>
      <w:r>
        <w:rPr>
          <w:rFonts w:ascii="Tahoma" w:hAnsi="Tahoma" w:cs="Tahoma"/>
          <w14:ligatures w14:val="none"/>
        </w:rPr>
        <w:t>Jougasaki</w:t>
      </w:r>
      <w:proofErr w:type="spellEnd"/>
      <w:r>
        <w:rPr>
          <w:rFonts w:ascii="Tahoma" w:hAnsi="Tahoma" w:cs="Tahoma"/>
          <w14:ligatures w14:val="none"/>
        </w:rPr>
        <w:t xml:space="preserve"> M, Burnett Jr JC. Adrenomedullin as a regulator peptide. (2000) </w:t>
      </w:r>
      <w:proofErr w:type="spellStart"/>
      <w:r>
        <w:rPr>
          <w:rFonts w:ascii="Tahoma" w:hAnsi="Tahoma" w:cs="Tahoma"/>
          <w14:ligatures w14:val="none"/>
        </w:rPr>
        <w:t>Nephrol</w:t>
      </w:r>
      <w:proofErr w:type="spellEnd"/>
      <w:r>
        <w:rPr>
          <w:rFonts w:ascii="Tahoma" w:hAnsi="Tahoma" w:cs="Tahoma"/>
          <w14:ligatures w14:val="none"/>
        </w:rPr>
        <w:t xml:space="preserve"> Dial Transplant. 15(3), 293-295.</w:t>
      </w:r>
    </w:p>
    <w:p w14:paraId="18831D38"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93.</w:t>
      </w:r>
      <w:r>
        <w:t> </w:t>
      </w:r>
      <w:proofErr w:type="spellStart"/>
      <w:r>
        <w:rPr>
          <w:rFonts w:ascii="Tahoma" w:hAnsi="Tahoma" w:cs="Tahoma"/>
          <w14:ligatures w14:val="none"/>
        </w:rPr>
        <w:t>Toepfer</w:t>
      </w:r>
      <w:proofErr w:type="spellEnd"/>
      <w:r>
        <w:rPr>
          <w:rFonts w:ascii="Tahoma" w:hAnsi="Tahoma" w:cs="Tahoma"/>
          <w14:ligatures w14:val="none"/>
        </w:rPr>
        <w:t xml:space="preserve"> M, Lang SM, Hartmann G, Sitter T, </w:t>
      </w:r>
      <w:proofErr w:type="spellStart"/>
      <w:r>
        <w:rPr>
          <w:rFonts w:ascii="Tahoma" w:hAnsi="Tahoma" w:cs="Tahoma"/>
          <w14:ligatures w14:val="none"/>
        </w:rPr>
        <w:t>Schiffl</w:t>
      </w:r>
      <w:proofErr w:type="spellEnd"/>
      <w:r>
        <w:rPr>
          <w:rFonts w:ascii="Tahoma" w:hAnsi="Tahoma" w:cs="Tahoma"/>
          <w14:ligatures w14:val="none"/>
        </w:rPr>
        <w:t xml:space="preserve"> H. (1998) Plasma adrenomedullin levels body fluid status, and end-stage renal failure. Nephron. 80(2), 232-233. </w:t>
      </w:r>
    </w:p>
    <w:p w14:paraId="79049BCC"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94.</w:t>
      </w:r>
      <w:r>
        <w:t> </w:t>
      </w:r>
      <w:r>
        <w:rPr>
          <w:rFonts w:ascii="Tahoma" w:hAnsi="Tahoma" w:cs="Tahoma"/>
          <w14:ligatures w14:val="none"/>
        </w:rPr>
        <w:t xml:space="preserve">Yang BC, </w:t>
      </w:r>
      <w:proofErr w:type="spellStart"/>
      <w:r>
        <w:rPr>
          <w:rFonts w:ascii="Tahoma" w:hAnsi="Tahoma" w:cs="Tahoma"/>
          <w14:ligatures w14:val="none"/>
        </w:rPr>
        <w:t>Lippton</w:t>
      </w:r>
      <w:proofErr w:type="spellEnd"/>
      <w:r>
        <w:rPr>
          <w:rFonts w:ascii="Tahoma" w:hAnsi="Tahoma" w:cs="Tahoma"/>
          <w14:ligatures w14:val="none"/>
        </w:rPr>
        <w:t xml:space="preserve"> H, </w:t>
      </w:r>
      <w:proofErr w:type="spellStart"/>
      <w:r>
        <w:rPr>
          <w:rFonts w:ascii="Tahoma" w:hAnsi="Tahoma" w:cs="Tahoma"/>
          <w14:ligatures w14:val="none"/>
        </w:rPr>
        <w:t>Gumusel</w:t>
      </w:r>
      <w:proofErr w:type="spellEnd"/>
      <w:r>
        <w:rPr>
          <w:rFonts w:ascii="Tahoma" w:hAnsi="Tahoma" w:cs="Tahoma"/>
          <w14:ligatures w14:val="none"/>
        </w:rPr>
        <w:t xml:space="preserve"> B, Hyman A, Mehta JL. (1996) Adrenomedullin dilates rat pulmonary artery rings during hypoxia: role of nitric oxide and vasodilator prostaglandins. J Cardiovasc </w:t>
      </w:r>
      <w:proofErr w:type="spellStart"/>
      <w:r>
        <w:rPr>
          <w:rFonts w:ascii="Tahoma" w:hAnsi="Tahoma" w:cs="Tahoma"/>
          <w14:ligatures w14:val="none"/>
        </w:rPr>
        <w:t>Pharmacol</w:t>
      </w:r>
      <w:proofErr w:type="spellEnd"/>
      <w:r>
        <w:rPr>
          <w:rFonts w:ascii="Tahoma" w:hAnsi="Tahoma" w:cs="Tahoma"/>
          <w14:ligatures w14:val="none"/>
        </w:rPr>
        <w:t>. 28, 458–462</w:t>
      </w:r>
    </w:p>
    <w:p w14:paraId="40D9D2A0"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95.</w:t>
      </w:r>
      <w:r>
        <w:t> </w:t>
      </w:r>
      <w:r>
        <w:rPr>
          <w:rFonts w:ascii="Tahoma" w:hAnsi="Tahoma" w:cs="Tahoma"/>
          <w14:ligatures w14:val="none"/>
        </w:rPr>
        <w:t xml:space="preserve">Kohno M, </w:t>
      </w:r>
      <w:proofErr w:type="spellStart"/>
      <w:r>
        <w:rPr>
          <w:rFonts w:ascii="Tahoma" w:hAnsi="Tahoma" w:cs="Tahoma"/>
          <w14:ligatures w14:val="none"/>
        </w:rPr>
        <w:t>Hanehira</w:t>
      </w:r>
      <w:proofErr w:type="spellEnd"/>
      <w:r>
        <w:rPr>
          <w:rFonts w:ascii="Tahoma" w:hAnsi="Tahoma" w:cs="Tahoma"/>
          <w14:ligatures w14:val="none"/>
        </w:rPr>
        <w:t xml:space="preserve"> T, Hirata K, Kawaguchi T, </w:t>
      </w:r>
      <w:proofErr w:type="spellStart"/>
      <w:r>
        <w:rPr>
          <w:rFonts w:ascii="Tahoma" w:hAnsi="Tahoma" w:cs="Tahoma"/>
          <w14:ligatures w14:val="none"/>
        </w:rPr>
        <w:t>Okishio</w:t>
      </w:r>
      <w:proofErr w:type="spellEnd"/>
      <w:r>
        <w:rPr>
          <w:rFonts w:ascii="Tahoma" w:hAnsi="Tahoma" w:cs="Tahoma"/>
          <w14:ligatures w14:val="none"/>
        </w:rPr>
        <w:t xml:space="preserve"> K et al. (1996) An accelerated increase of plasma adrenomedullin in acute asthma. Metabolism. 45, 1323-1325.</w:t>
      </w:r>
    </w:p>
    <w:p w14:paraId="7F722527" w14:textId="4709C3F0" w:rsidR="00BB6C10" w:rsidRPr="00F256AB" w:rsidRDefault="00BB6C10" w:rsidP="00BB6C10">
      <w:pPr>
        <w:spacing w:before="80" w:after="0" w:line="360" w:lineRule="auto"/>
        <w:ind w:left="360" w:hanging="360"/>
        <w:jc w:val="both"/>
        <w:rPr>
          <w:rFonts w:ascii="Tahoma" w:hAnsi="Tahoma" w:cs="Tahoma"/>
          <w:color w:val="auto"/>
          <w14:ligatures w14:val="none"/>
        </w:rPr>
      </w:pPr>
      <w:r w:rsidRPr="00F256AB">
        <w:rPr>
          <w:rFonts w:ascii="Tahoma" w:hAnsi="Tahoma" w:cs="Tahoma"/>
          <w:color w:val="auto"/>
        </w:rPr>
        <w:t>96.</w:t>
      </w:r>
      <w:r w:rsidRPr="00F256AB">
        <w:rPr>
          <w:color w:val="auto"/>
        </w:rPr>
        <w:t> </w:t>
      </w:r>
      <w:proofErr w:type="spellStart"/>
      <w:r w:rsidRPr="00F256AB">
        <w:rPr>
          <w:rFonts w:ascii="Tahoma" w:hAnsi="Tahoma" w:cs="Tahoma"/>
          <w:color w:val="auto"/>
          <w14:ligatures w14:val="none"/>
        </w:rPr>
        <w:t>Kakishita</w:t>
      </w:r>
      <w:proofErr w:type="spellEnd"/>
      <w:r w:rsidRPr="00F256AB">
        <w:rPr>
          <w:rFonts w:ascii="Tahoma" w:hAnsi="Tahoma" w:cs="Tahoma"/>
          <w:color w:val="auto"/>
          <w14:ligatures w14:val="none"/>
        </w:rPr>
        <w:t xml:space="preserve"> M, </w:t>
      </w:r>
      <w:proofErr w:type="spellStart"/>
      <w:r w:rsidRPr="00F256AB">
        <w:rPr>
          <w:rFonts w:ascii="Tahoma" w:hAnsi="Tahoma" w:cs="Tahoma"/>
          <w:color w:val="auto"/>
          <w14:ligatures w14:val="none"/>
        </w:rPr>
        <w:t>Nishikimi</w:t>
      </w:r>
      <w:proofErr w:type="spellEnd"/>
      <w:r w:rsidRPr="00F256AB">
        <w:rPr>
          <w:rFonts w:ascii="Tahoma" w:hAnsi="Tahoma" w:cs="Tahoma"/>
          <w:color w:val="auto"/>
          <w14:ligatures w14:val="none"/>
        </w:rPr>
        <w:t xml:space="preserve"> T, Okano Y, Satoh T, </w:t>
      </w:r>
      <w:proofErr w:type="spellStart"/>
      <w:r w:rsidRPr="00F256AB">
        <w:rPr>
          <w:rFonts w:ascii="Tahoma" w:hAnsi="Tahoma" w:cs="Tahoma"/>
          <w:color w:val="auto"/>
          <w14:ligatures w14:val="none"/>
        </w:rPr>
        <w:t>Kyotani</w:t>
      </w:r>
      <w:proofErr w:type="spellEnd"/>
      <w:r w:rsidRPr="00F256AB">
        <w:rPr>
          <w:rFonts w:ascii="Tahoma" w:hAnsi="Tahoma" w:cs="Tahoma"/>
          <w:color w:val="auto"/>
          <w14:ligatures w14:val="none"/>
        </w:rPr>
        <w:t xml:space="preserve"> S et al. (1999) Increased plasma levels of adrenomedullin in patients with pulmonary hypertension. </w:t>
      </w:r>
      <w:hyperlink r:id="rId24" w:history="1">
        <w:r w:rsidRPr="00F256AB">
          <w:rPr>
            <w:rStyle w:val="Hyperlink"/>
            <w:rFonts w:ascii="Tahoma" w:eastAsiaTheme="majorEastAsia" w:hAnsi="Tahoma" w:cs="Tahoma"/>
            <w:color w:val="auto"/>
            <w:u w:val="none"/>
            <w14:ligatures w14:val="none"/>
          </w:rPr>
          <w:t>Clin Sci</w:t>
        </w:r>
        <w:r w:rsidR="003F7607" w:rsidRPr="00F256AB">
          <w:rPr>
            <w:rStyle w:val="Hyperlink"/>
            <w:rFonts w:ascii="Tahoma" w:eastAsiaTheme="majorEastAsia" w:hAnsi="Tahoma" w:cs="Tahoma"/>
            <w:color w:val="auto"/>
            <w:u w:val="none"/>
            <w14:ligatures w14:val="none"/>
          </w:rPr>
          <w:t xml:space="preserve"> </w:t>
        </w:r>
        <w:r w:rsidRPr="00F256AB">
          <w:rPr>
            <w:rStyle w:val="Hyperlink"/>
            <w:rFonts w:ascii="Tahoma" w:eastAsiaTheme="majorEastAsia" w:hAnsi="Tahoma" w:cs="Tahoma"/>
            <w:color w:val="auto"/>
            <w:u w:val="none"/>
            <w14:ligatures w14:val="none"/>
          </w:rPr>
          <w:t>(Lond)</w:t>
        </w:r>
      </w:hyperlink>
      <w:r w:rsidR="001C36A2" w:rsidRPr="00F256AB">
        <w:rPr>
          <w:color w:val="auto"/>
        </w:rPr>
        <w:t>.</w:t>
      </w:r>
      <w:r w:rsidRPr="00F256AB">
        <w:rPr>
          <w:rFonts w:ascii="Tahoma" w:hAnsi="Tahoma" w:cs="Tahoma"/>
          <w:color w:val="auto"/>
          <w14:ligatures w14:val="none"/>
        </w:rPr>
        <w:t xml:space="preserve"> 96(1), 33-39.</w:t>
      </w:r>
    </w:p>
    <w:p w14:paraId="590851FC"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97.</w:t>
      </w:r>
      <w:r>
        <w:t> </w:t>
      </w:r>
      <w:proofErr w:type="spellStart"/>
      <w:r>
        <w:rPr>
          <w:rFonts w:ascii="Tahoma" w:hAnsi="Tahoma" w:cs="Tahoma"/>
          <w14:ligatures w14:val="none"/>
        </w:rPr>
        <w:t>Kamoi</w:t>
      </w:r>
      <w:proofErr w:type="spellEnd"/>
      <w:r>
        <w:rPr>
          <w:rFonts w:ascii="Tahoma" w:hAnsi="Tahoma" w:cs="Tahoma"/>
          <w14:ligatures w14:val="none"/>
        </w:rPr>
        <w:t xml:space="preserve"> H, Kanazawa H, Hirata K, </w:t>
      </w:r>
      <w:proofErr w:type="spellStart"/>
      <w:r>
        <w:rPr>
          <w:rFonts w:ascii="Tahoma" w:hAnsi="Tahoma" w:cs="Tahoma"/>
          <w14:ligatures w14:val="none"/>
        </w:rPr>
        <w:t>Kurihara</w:t>
      </w:r>
      <w:proofErr w:type="spellEnd"/>
      <w:r>
        <w:rPr>
          <w:rFonts w:ascii="Tahoma" w:hAnsi="Tahoma" w:cs="Tahoma"/>
          <w14:ligatures w14:val="none"/>
        </w:rPr>
        <w:t xml:space="preserve"> N, Yano Y et al. (1995) Adrenomedullin inhibits the secretion of cytokine-induced neutrophil chemoattractant, a member of the interleukin-8 family, from rat alveolar macrophages. </w:t>
      </w:r>
      <w:proofErr w:type="spellStart"/>
      <w:r>
        <w:rPr>
          <w:rFonts w:ascii="Tahoma" w:hAnsi="Tahoma" w:cs="Tahoma"/>
          <w14:ligatures w14:val="none"/>
        </w:rPr>
        <w:t>Biochem</w:t>
      </w:r>
      <w:proofErr w:type="spellEnd"/>
      <w:r>
        <w:rPr>
          <w:rFonts w:ascii="Tahoma" w:hAnsi="Tahoma" w:cs="Tahoma"/>
          <w14:ligatures w14:val="none"/>
        </w:rPr>
        <w:t xml:space="preserve"> </w:t>
      </w:r>
      <w:proofErr w:type="spellStart"/>
      <w:r>
        <w:rPr>
          <w:rFonts w:ascii="Tahoma" w:hAnsi="Tahoma" w:cs="Tahoma"/>
          <w14:ligatures w14:val="none"/>
        </w:rPr>
        <w:t>Biophys</w:t>
      </w:r>
      <w:proofErr w:type="spellEnd"/>
      <w:r>
        <w:rPr>
          <w:rFonts w:ascii="Tahoma" w:hAnsi="Tahoma" w:cs="Tahoma"/>
          <w14:ligatures w14:val="none"/>
        </w:rPr>
        <w:t xml:space="preserve"> Res Commun. 211(3), 1031-1035.</w:t>
      </w:r>
    </w:p>
    <w:p w14:paraId="2F3E2476" w14:textId="77777777" w:rsidR="00BB6C10" w:rsidRDefault="00BB6C10" w:rsidP="00BB6C10">
      <w:pPr>
        <w:widowControl w:val="0"/>
        <w:spacing w:before="80" w:after="0" w:line="360" w:lineRule="auto"/>
        <w:ind w:left="360" w:hanging="360"/>
        <w:jc w:val="both"/>
        <w:rPr>
          <w:rFonts w:ascii="Tahoma" w:hAnsi="Tahoma" w:cs="Tahoma"/>
          <w14:ligatures w14:val="none"/>
        </w:rPr>
      </w:pPr>
      <w:r>
        <w:rPr>
          <w:rFonts w:ascii="Tahoma" w:hAnsi="Tahoma" w:cs="Tahoma"/>
        </w:rPr>
        <w:t>98.</w:t>
      </w:r>
      <w:r>
        <w:t> </w:t>
      </w:r>
      <w:hyperlink r:id="rId25" w:history="1">
        <w:r>
          <w:rPr>
            <w:rStyle w:val="Hyperlink"/>
            <w:rFonts w:ascii="Tahoma" w:eastAsiaTheme="majorEastAsia" w:hAnsi="Tahoma" w:cs="Tahoma"/>
            <w:color w:val="000000"/>
            <w14:ligatures w14:val="none"/>
          </w:rPr>
          <w:t>Sone M</w:t>
        </w:r>
      </w:hyperlink>
      <w:r>
        <w:rPr>
          <w:rFonts w:ascii="Tahoma" w:hAnsi="Tahoma" w:cs="Tahoma"/>
          <w14:ligatures w14:val="none"/>
        </w:rPr>
        <w:t>, </w:t>
      </w:r>
      <w:hyperlink r:id="rId26" w:history="1">
        <w:r>
          <w:rPr>
            <w:rStyle w:val="Hyperlink"/>
            <w:rFonts w:ascii="Tahoma" w:eastAsiaTheme="majorEastAsia" w:hAnsi="Tahoma" w:cs="Tahoma"/>
            <w:color w:val="000000"/>
            <w14:ligatures w14:val="none"/>
          </w:rPr>
          <w:t>Takahashi K</w:t>
        </w:r>
      </w:hyperlink>
      <w:r>
        <w:rPr>
          <w:rFonts w:ascii="Tahoma" w:hAnsi="Tahoma" w:cs="Tahoma"/>
          <w14:ligatures w14:val="none"/>
        </w:rPr>
        <w:t>, </w:t>
      </w:r>
      <w:hyperlink r:id="rId27" w:history="1">
        <w:r>
          <w:rPr>
            <w:rStyle w:val="Hyperlink"/>
            <w:rFonts w:ascii="Tahoma" w:eastAsiaTheme="majorEastAsia" w:hAnsi="Tahoma" w:cs="Tahoma"/>
            <w:color w:val="000000"/>
            <w14:ligatures w14:val="none"/>
          </w:rPr>
          <w:t>Satoh F</w:t>
        </w:r>
      </w:hyperlink>
      <w:r>
        <w:rPr>
          <w:rFonts w:ascii="Tahoma" w:hAnsi="Tahoma" w:cs="Tahoma"/>
          <w14:ligatures w14:val="none"/>
        </w:rPr>
        <w:t>, </w:t>
      </w:r>
      <w:hyperlink r:id="rId28" w:history="1">
        <w:r>
          <w:rPr>
            <w:rStyle w:val="Hyperlink"/>
            <w:rFonts w:ascii="Tahoma" w:eastAsiaTheme="majorEastAsia" w:hAnsi="Tahoma" w:cs="Tahoma"/>
            <w:color w:val="000000"/>
            <w14:ligatures w14:val="none"/>
          </w:rPr>
          <w:t>Murakami O</w:t>
        </w:r>
      </w:hyperlink>
      <w:r>
        <w:rPr>
          <w:rFonts w:ascii="Tahoma" w:hAnsi="Tahoma" w:cs="Tahoma"/>
          <w14:ligatures w14:val="none"/>
        </w:rPr>
        <w:t>, </w:t>
      </w:r>
      <w:proofErr w:type="spellStart"/>
      <w:r>
        <w:fldChar w:fldCharType="begin"/>
      </w:r>
      <w:r>
        <w:instrText xml:space="preserve"> HYPERLINK "https://www.ncbi.nlm.nih.gov/pubmed/?term=Totsune%20K%5BAuthor%5D&amp;cauthor=true&amp;cauthor_uid=9396052" </w:instrText>
      </w:r>
      <w:r>
        <w:fldChar w:fldCharType="separate"/>
      </w:r>
      <w:r>
        <w:rPr>
          <w:rStyle w:val="Hyperlink"/>
          <w:rFonts w:ascii="Tahoma" w:eastAsiaTheme="majorEastAsia" w:hAnsi="Tahoma" w:cs="Tahoma"/>
          <w:color w:val="000000"/>
          <w14:ligatures w14:val="none"/>
        </w:rPr>
        <w:t>Totsune</w:t>
      </w:r>
      <w:proofErr w:type="spellEnd"/>
      <w:r>
        <w:rPr>
          <w:rStyle w:val="Hyperlink"/>
          <w:rFonts w:ascii="Tahoma" w:eastAsiaTheme="majorEastAsia" w:hAnsi="Tahoma" w:cs="Tahoma"/>
          <w:color w:val="000000"/>
          <w14:ligatures w14:val="none"/>
        </w:rPr>
        <w:t xml:space="preserve"> K</w:t>
      </w:r>
      <w:r>
        <w:fldChar w:fldCharType="end"/>
      </w:r>
      <w:r>
        <w:rPr>
          <w:rFonts w:ascii="Tahoma" w:hAnsi="Tahoma" w:cs="Tahoma"/>
          <w14:ligatures w14:val="none"/>
        </w:rPr>
        <w:t xml:space="preserve"> et al. (1997) Specific adrenomedullin </w:t>
      </w:r>
      <w:hyperlink r:id="rId29" w:history="1">
        <w:r>
          <w:rPr>
            <w:rStyle w:val="Hyperlink"/>
            <w:rFonts w:ascii="Tahoma" w:eastAsiaTheme="majorEastAsia" w:hAnsi="Tahoma" w:cs="Tahoma"/>
            <w:color w:val="000000"/>
            <w14:ligatures w14:val="none"/>
          </w:rPr>
          <w:t>binding sites in the human brain.</w:t>
        </w:r>
      </w:hyperlink>
      <w:r>
        <w:rPr>
          <w:rFonts w:ascii="Tahoma" w:hAnsi="Tahoma" w:cs="Tahoma"/>
          <w14:ligatures w14:val="none"/>
        </w:rPr>
        <w:t xml:space="preserve"> Peptides. 18(8</w:t>
      </w:r>
      <w:proofErr w:type="gramStart"/>
      <w:r>
        <w:rPr>
          <w:rFonts w:ascii="Tahoma" w:hAnsi="Tahoma" w:cs="Tahoma"/>
          <w14:ligatures w14:val="none"/>
        </w:rPr>
        <w:t xml:space="preserve">),   </w:t>
      </w:r>
      <w:proofErr w:type="gramEnd"/>
      <w:r>
        <w:rPr>
          <w:rFonts w:ascii="Tahoma" w:hAnsi="Tahoma" w:cs="Tahoma"/>
          <w14:ligatures w14:val="none"/>
        </w:rPr>
        <w:t xml:space="preserve">                 1125-1129.</w:t>
      </w:r>
    </w:p>
    <w:p w14:paraId="7E099CA1"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99.</w:t>
      </w:r>
      <w:r>
        <w:t> </w:t>
      </w:r>
      <w:r>
        <w:rPr>
          <w:rFonts w:ascii="Tahoma" w:hAnsi="Tahoma" w:cs="Tahoma"/>
          <w14:ligatures w14:val="none"/>
        </w:rPr>
        <w:t xml:space="preserve">Serrano J, Alonso D, Fernández AP, </w:t>
      </w:r>
      <w:proofErr w:type="spellStart"/>
      <w:r>
        <w:rPr>
          <w:rFonts w:ascii="Tahoma" w:hAnsi="Tahoma" w:cs="Tahoma"/>
          <w14:ligatures w14:val="none"/>
        </w:rPr>
        <w:t>Encinas</w:t>
      </w:r>
      <w:proofErr w:type="spellEnd"/>
      <w:r>
        <w:rPr>
          <w:rFonts w:ascii="Tahoma" w:hAnsi="Tahoma" w:cs="Tahoma"/>
          <w14:ligatures w14:val="none"/>
        </w:rPr>
        <w:t xml:space="preserve"> JM, López JC et al. (2002) Adrenomedullin in the central nervous system. </w:t>
      </w:r>
      <w:hyperlink r:id="rId30" w:history="1">
        <w:proofErr w:type="spellStart"/>
        <w:r>
          <w:rPr>
            <w:rStyle w:val="Hyperlink"/>
            <w:rFonts w:ascii="Tahoma" w:eastAsiaTheme="majorEastAsia" w:hAnsi="Tahoma" w:cs="Tahoma"/>
            <w:color w:val="000000"/>
            <w14:ligatures w14:val="none"/>
          </w:rPr>
          <w:t>Microsc</w:t>
        </w:r>
        <w:proofErr w:type="spellEnd"/>
        <w:r>
          <w:rPr>
            <w:rStyle w:val="Hyperlink"/>
            <w:rFonts w:ascii="Tahoma" w:eastAsiaTheme="majorEastAsia" w:hAnsi="Tahoma" w:cs="Tahoma"/>
            <w:color w:val="000000"/>
            <w14:ligatures w14:val="none"/>
          </w:rPr>
          <w:t xml:space="preserve"> Res Tech.</w:t>
        </w:r>
      </w:hyperlink>
      <w:r>
        <w:rPr>
          <w:rFonts w:ascii="Tahoma" w:hAnsi="Tahoma" w:cs="Tahoma"/>
          <w14:ligatures w14:val="none"/>
        </w:rPr>
        <w:t>  57(2), 76-90.</w:t>
      </w:r>
    </w:p>
    <w:p w14:paraId="51CABD8E"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lastRenderedPageBreak/>
        <w:t>100.</w:t>
      </w:r>
      <w:r>
        <w:t> </w:t>
      </w:r>
      <w:r>
        <w:rPr>
          <w:rFonts w:ascii="Tahoma" w:hAnsi="Tahoma" w:cs="Tahoma"/>
          <w14:ligatures w14:val="none"/>
        </w:rPr>
        <w:t xml:space="preserve">Yilmaz N, </w:t>
      </w:r>
      <w:proofErr w:type="spellStart"/>
      <w:r>
        <w:rPr>
          <w:rFonts w:ascii="Tahoma" w:hAnsi="Tahoma" w:cs="Tahoma"/>
          <w14:ligatures w14:val="none"/>
        </w:rPr>
        <w:t>Herken</w:t>
      </w:r>
      <w:proofErr w:type="spellEnd"/>
      <w:r>
        <w:rPr>
          <w:rFonts w:ascii="Tahoma" w:hAnsi="Tahoma" w:cs="Tahoma"/>
          <w14:ligatures w14:val="none"/>
        </w:rPr>
        <w:t xml:space="preserve"> H, </w:t>
      </w:r>
      <w:proofErr w:type="spellStart"/>
      <w:r>
        <w:rPr>
          <w:rFonts w:ascii="Tahoma" w:hAnsi="Tahoma" w:cs="Tahoma"/>
          <w14:ligatures w14:val="none"/>
        </w:rPr>
        <w:t>Cicek</w:t>
      </w:r>
      <w:proofErr w:type="spellEnd"/>
      <w:r>
        <w:rPr>
          <w:rFonts w:ascii="Tahoma" w:hAnsi="Tahoma" w:cs="Tahoma"/>
          <w14:ligatures w14:val="none"/>
        </w:rPr>
        <w:t xml:space="preserve"> HK, </w:t>
      </w:r>
      <w:proofErr w:type="spellStart"/>
      <w:r>
        <w:rPr>
          <w:rFonts w:ascii="Tahoma" w:hAnsi="Tahoma" w:cs="Tahoma"/>
          <w14:ligatures w14:val="none"/>
        </w:rPr>
        <w:t>Celik</w:t>
      </w:r>
      <w:proofErr w:type="spellEnd"/>
      <w:r>
        <w:rPr>
          <w:rFonts w:ascii="Tahoma" w:hAnsi="Tahoma" w:cs="Tahoma"/>
          <w14:ligatures w14:val="none"/>
        </w:rPr>
        <w:t xml:space="preserve"> A, </w:t>
      </w:r>
      <w:proofErr w:type="spellStart"/>
      <w:r>
        <w:rPr>
          <w:rFonts w:ascii="Tahoma" w:hAnsi="Tahoma" w:cs="Tahoma"/>
          <w14:ligatures w14:val="none"/>
        </w:rPr>
        <w:t>Yürekli</w:t>
      </w:r>
      <w:proofErr w:type="spellEnd"/>
      <w:r>
        <w:rPr>
          <w:rFonts w:ascii="Tahoma" w:hAnsi="Tahoma" w:cs="Tahoma"/>
          <w14:ligatures w14:val="none"/>
        </w:rPr>
        <w:t xml:space="preserve"> M et al. (2007) Increased levels of nitric oxide, cortisol and adrenomedullin in patients with chronic schizophrenia. Med </w:t>
      </w:r>
      <w:proofErr w:type="spellStart"/>
      <w:r>
        <w:rPr>
          <w:rFonts w:ascii="Tahoma" w:hAnsi="Tahoma" w:cs="Tahoma"/>
          <w14:ligatures w14:val="none"/>
        </w:rPr>
        <w:t>Princ</w:t>
      </w:r>
      <w:proofErr w:type="spellEnd"/>
      <w:r>
        <w:rPr>
          <w:rFonts w:ascii="Tahoma" w:hAnsi="Tahoma" w:cs="Tahoma"/>
          <w14:ligatures w14:val="none"/>
        </w:rPr>
        <w:t xml:space="preserve"> </w:t>
      </w:r>
      <w:proofErr w:type="spellStart"/>
      <w:r>
        <w:rPr>
          <w:rFonts w:ascii="Tahoma" w:hAnsi="Tahoma" w:cs="Tahoma"/>
          <w14:ligatures w14:val="none"/>
        </w:rPr>
        <w:t>Pract</w:t>
      </w:r>
      <w:proofErr w:type="spellEnd"/>
      <w:r>
        <w:rPr>
          <w:rFonts w:ascii="Tahoma" w:hAnsi="Tahoma" w:cs="Tahoma"/>
          <w14:ligatures w14:val="none"/>
        </w:rPr>
        <w:t>. 16(2), 137-141.</w:t>
      </w:r>
    </w:p>
    <w:p w14:paraId="69D6CE2B"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101.</w:t>
      </w:r>
      <w:r>
        <w:t> </w:t>
      </w:r>
      <w:r>
        <w:rPr>
          <w:rFonts w:ascii="Tahoma" w:hAnsi="Tahoma" w:cs="Tahoma"/>
          <w14:ligatures w14:val="none"/>
        </w:rPr>
        <w:t xml:space="preserve">Wang X, Yue TL, Barone FC, White RF, Clark RK et al. (1995) Discovery of adrenomedullin in rat ischemic cortex and evidence for its role in exacerbating focal brain ischemic damage. Proc Natl </w:t>
      </w:r>
      <w:proofErr w:type="spellStart"/>
      <w:r>
        <w:rPr>
          <w:rFonts w:ascii="Tahoma" w:hAnsi="Tahoma" w:cs="Tahoma"/>
          <w14:ligatures w14:val="none"/>
        </w:rPr>
        <w:t>Acad</w:t>
      </w:r>
      <w:proofErr w:type="spellEnd"/>
      <w:r>
        <w:rPr>
          <w:rFonts w:ascii="Tahoma" w:hAnsi="Tahoma" w:cs="Tahoma"/>
          <w14:ligatures w14:val="none"/>
        </w:rPr>
        <w:t xml:space="preserve"> Sci USA. 92, 11480-11484.</w:t>
      </w:r>
    </w:p>
    <w:p w14:paraId="70B042CD" w14:textId="2693C9CF" w:rsidR="00BB6C10" w:rsidRPr="003F7607" w:rsidRDefault="00BB6C10" w:rsidP="00BB6C10">
      <w:pPr>
        <w:spacing w:before="80" w:after="0" w:line="360" w:lineRule="auto"/>
        <w:ind w:left="360" w:hanging="360"/>
        <w:jc w:val="both"/>
        <w:rPr>
          <w:rFonts w:ascii="Tahoma" w:hAnsi="Tahoma" w:cs="Tahoma"/>
          <w:color w:val="auto"/>
          <w14:ligatures w14:val="none"/>
        </w:rPr>
      </w:pPr>
      <w:r w:rsidRPr="003F7607">
        <w:rPr>
          <w:rFonts w:ascii="Tahoma" w:hAnsi="Tahoma" w:cs="Tahoma"/>
          <w:color w:val="auto"/>
        </w:rPr>
        <w:t>102.</w:t>
      </w:r>
      <w:r w:rsidRPr="003F7607">
        <w:rPr>
          <w:color w:val="auto"/>
        </w:rPr>
        <w:t> </w:t>
      </w:r>
      <w:proofErr w:type="spellStart"/>
      <w:r w:rsidRPr="003F7607">
        <w:rPr>
          <w:rFonts w:ascii="Tahoma" w:hAnsi="Tahoma" w:cs="Tahoma"/>
          <w:color w:val="auto"/>
          <w14:ligatures w14:val="none"/>
        </w:rPr>
        <w:t>Doğan</w:t>
      </w:r>
      <w:proofErr w:type="spellEnd"/>
      <w:r w:rsidRPr="003F7607">
        <w:rPr>
          <w:rFonts w:ascii="Tahoma" w:hAnsi="Tahoma" w:cs="Tahoma"/>
          <w:color w:val="auto"/>
          <w14:ligatures w14:val="none"/>
        </w:rPr>
        <w:t xml:space="preserve"> A, Suzuki Y, </w:t>
      </w:r>
      <w:proofErr w:type="spellStart"/>
      <w:r w:rsidRPr="003F7607">
        <w:rPr>
          <w:rFonts w:ascii="Tahoma" w:hAnsi="Tahoma" w:cs="Tahoma"/>
          <w:color w:val="auto"/>
          <w14:ligatures w14:val="none"/>
        </w:rPr>
        <w:t>Koketsu</w:t>
      </w:r>
      <w:proofErr w:type="spellEnd"/>
      <w:r w:rsidRPr="003F7607">
        <w:rPr>
          <w:rFonts w:ascii="Tahoma" w:hAnsi="Tahoma" w:cs="Tahoma"/>
          <w:color w:val="auto"/>
          <w14:ligatures w14:val="none"/>
        </w:rPr>
        <w:t xml:space="preserve"> N, </w:t>
      </w:r>
      <w:proofErr w:type="spellStart"/>
      <w:r w:rsidRPr="003F7607">
        <w:rPr>
          <w:rFonts w:ascii="Tahoma" w:hAnsi="Tahoma" w:cs="Tahoma"/>
          <w:color w:val="auto"/>
          <w14:ligatures w14:val="none"/>
        </w:rPr>
        <w:t>Osuka</w:t>
      </w:r>
      <w:proofErr w:type="spellEnd"/>
      <w:r w:rsidRPr="003F7607">
        <w:rPr>
          <w:rFonts w:ascii="Tahoma" w:hAnsi="Tahoma" w:cs="Tahoma"/>
          <w:color w:val="auto"/>
          <w14:ligatures w14:val="none"/>
        </w:rPr>
        <w:t xml:space="preserve"> K, </w:t>
      </w:r>
      <w:proofErr w:type="spellStart"/>
      <w:r w:rsidRPr="003F7607">
        <w:rPr>
          <w:rFonts w:ascii="Tahoma" w:hAnsi="Tahoma" w:cs="Tahoma"/>
          <w:color w:val="auto"/>
          <w14:ligatures w14:val="none"/>
        </w:rPr>
        <w:t>Saıto</w:t>
      </w:r>
      <w:proofErr w:type="spellEnd"/>
      <w:r w:rsidRPr="003F7607">
        <w:rPr>
          <w:rFonts w:ascii="Tahoma" w:hAnsi="Tahoma" w:cs="Tahoma"/>
          <w:color w:val="auto"/>
          <w14:ligatures w14:val="none"/>
        </w:rPr>
        <w:t xml:space="preserve"> </w:t>
      </w:r>
      <w:proofErr w:type="spellStart"/>
      <w:r w:rsidRPr="003F7607">
        <w:rPr>
          <w:rFonts w:ascii="Tahoma" w:hAnsi="Tahoma" w:cs="Tahoma"/>
          <w:color w:val="auto"/>
          <w14:ligatures w14:val="none"/>
        </w:rPr>
        <w:t>Ket</w:t>
      </w:r>
      <w:proofErr w:type="spellEnd"/>
      <w:r w:rsidRPr="003F7607">
        <w:rPr>
          <w:rFonts w:ascii="Tahoma" w:hAnsi="Tahoma" w:cs="Tahoma"/>
          <w:color w:val="auto"/>
          <w14:ligatures w14:val="none"/>
        </w:rPr>
        <w:t xml:space="preserve"> al. (1997) Intravenous infusion of adrenomedullin and increase in regional cerebral blood flow and prevention of ischemic brain injury after middle cerebral artery occlusion in rats. J </w:t>
      </w:r>
      <w:proofErr w:type="spellStart"/>
      <w:r w:rsidRPr="003F7607">
        <w:rPr>
          <w:rFonts w:ascii="Tahoma" w:hAnsi="Tahoma" w:cs="Tahoma"/>
          <w:color w:val="auto"/>
          <w14:ligatures w14:val="none"/>
        </w:rPr>
        <w:t>Cereb</w:t>
      </w:r>
      <w:proofErr w:type="spellEnd"/>
      <w:r w:rsidRPr="003F7607">
        <w:rPr>
          <w:rFonts w:ascii="Tahoma" w:hAnsi="Tahoma" w:cs="Tahoma"/>
          <w:color w:val="auto"/>
          <w14:ligatures w14:val="none"/>
        </w:rPr>
        <w:t xml:space="preserve"> Blood Flow </w:t>
      </w:r>
      <w:proofErr w:type="spellStart"/>
      <w:r w:rsidRPr="003F7607">
        <w:rPr>
          <w:rFonts w:ascii="Tahoma" w:hAnsi="Tahoma" w:cs="Tahoma"/>
          <w:color w:val="auto"/>
          <w14:ligatures w14:val="none"/>
        </w:rPr>
        <w:t>Metab</w:t>
      </w:r>
      <w:proofErr w:type="spellEnd"/>
      <w:r w:rsidR="004A146E" w:rsidRPr="003F7607">
        <w:rPr>
          <w:rFonts w:ascii="Tahoma" w:hAnsi="Tahoma" w:cs="Tahoma"/>
          <w:color w:val="auto"/>
          <w14:ligatures w14:val="none"/>
        </w:rPr>
        <w:t>,</w:t>
      </w:r>
      <w:r w:rsidR="009D10B6" w:rsidRPr="003F7607">
        <w:rPr>
          <w:rFonts w:ascii="Tahoma" w:hAnsi="Tahoma" w:cs="Tahoma"/>
          <w:color w:val="auto"/>
          <w14:ligatures w14:val="none"/>
        </w:rPr>
        <w:t xml:space="preserve"> </w:t>
      </w:r>
      <w:r w:rsidRPr="003F7607">
        <w:rPr>
          <w:rFonts w:ascii="Tahoma" w:hAnsi="Tahoma" w:cs="Tahoma"/>
          <w:color w:val="auto"/>
          <w14:ligatures w14:val="none"/>
        </w:rPr>
        <w:t>17(1)</w:t>
      </w:r>
      <w:r w:rsidR="006C4813" w:rsidRPr="003F7607">
        <w:rPr>
          <w:rFonts w:ascii="Tahoma" w:hAnsi="Tahoma" w:cs="Tahoma"/>
          <w:color w:val="auto"/>
          <w14:ligatures w14:val="none"/>
        </w:rPr>
        <w:t>:</w:t>
      </w:r>
      <w:r w:rsidRPr="003F7607">
        <w:rPr>
          <w:rFonts w:ascii="Tahoma" w:hAnsi="Tahoma" w:cs="Tahoma"/>
          <w:color w:val="auto"/>
          <w14:ligatures w14:val="none"/>
        </w:rPr>
        <w:t xml:space="preserve"> 19</w:t>
      </w:r>
      <w:r w:rsidR="009D10B6" w:rsidRPr="003F7607">
        <w:rPr>
          <w:rFonts w:ascii="Tahoma" w:hAnsi="Tahoma" w:cs="Tahoma"/>
          <w:color w:val="auto"/>
          <w14:ligatures w14:val="none"/>
        </w:rPr>
        <w:t xml:space="preserve"> </w:t>
      </w:r>
      <w:r w:rsidR="006C4813" w:rsidRPr="003F7607">
        <w:rPr>
          <w:rFonts w:ascii="Tahoma" w:hAnsi="Tahoma" w:cs="Tahoma"/>
          <w:color w:val="auto"/>
          <w14:ligatures w14:val="none"/>
        </w:rPr>
        <w:t>-</w:t>
      </w:r>
      <w:r w:rsidR="009D10B6" w:rsidRPr="003F7607">
        <w:rPr>
          <w:rFonts w:ascii="Tahoma" w:hAnsi="Tahoma" w:cs="Tahoma"/>
          <w:color w:val="auto"/>
          <w14:ligatures w14:val="none"/>
        </w:rPr>
        <w:t xml:space="preserve"> </w:t>
      </w:r>
      <w:r w:rsidRPr="003F7607">
        <w:rPr>
          <w:rFonts w:ascii="Tahoma" w:hAnsi="Tahoma" w:cs="Tahoma"/>
          <w:color w:val="auto"/>
          <w14:ligatures w14:val="none"/>
        </w:rPr>
        <w:t>25.</w:t>
      </w:r>
    </w:p>
    <w:p w14:paraId="34FFA3FD"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103.</w:t>
      </w:r>
      <w:r>
        <w:t> </w:t>
      </w:r>
      <w:r>
        <w:rPr>
          <w:rFonts w:ascii="Tahoma" w:hAnsi="Tahoma" w:cs="Tahoma"/>
          <w14:ligatures w14:val="none"/>
        </w:rPr>
        <w:t xml:space="preserve">Samson WK, Murphy T, Schell DA. (1995) A novel vasoactive peptide, adrenomedullin, inhibits pituitary adrenocorticotropin release. </w:t>
      </w:r>
      <w:hyperlink r:id="rId31" w:history="1">
        <w:r>
          <w:rPr>
            <w:rStyle w:val="Hyperlink"/>
            <w:rFonts w:ascii="Tahoma" w:eastAsiaTheme="majorEastAsia" w:hAnsi="Tahoma" w:cs="Tahoma"/>
            <w:color w:val="000000"/>
            <w14:ligatures w14:val="none"/>
          </w:rPr>
          <w:t>Endocrinology.</w:t>
        </w:r>
      </w:hyperlink>
      <w:r>
        <w:rPr>
          <w:rFonts w:ascii="Tahoma" w:hAnsi="Tahoma" w:cs="Tahoma"/>
          <w14:ligatures w14:val="none"/>
        </w:rPr>
        <w:t>  136(5), 2349-2352.</w:t>
      </w:r>
    </w:p>
    <w:p w14:paraId="4E4301F1"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104.</w:t>
      </w:r>
      <w:r>
        <w:t> </w:t>
      </w:r>
      <w:r>
        <w:rPr>
          <w:rFonts w:ascii="Tahoma" w:hAnsi="Tahoma" w:cs="Tahoma"/>
          <w14:ligatures w14:val="none"/>
        </w:rPr>
        <w:t xml:space="preserve">Letizia C, Di </w:t>
      </w:r>
      <w:proofErr w:type="spellStart"/>
      <w:r>
        <w:rPr>
          <w:rFonts w:ascii="Tahoma" w:hAnsi="Tahoma" w:cs="Tahoma"/>
          <w14:ligatures w14:val="none"/>
        </w:rPr>
        <w:t>Iorio</w:t>
      </w:r>
      <w:proofErr w:type="spellEnd"/>
      <w:r>
        <w:rPr>
          <w:rFonts w:ascii="Tahoma" w:hAnsi="Tahoma" w:cs="Tahoma"/>
          <w14:ligatures w14:val="none"/>
        </w:rPr>
        <w:t xml:space="preserve"> R, De Toma G, Marinoni E, Cerci S et al. (2000) Circulating adrenomedullin is increased in patients with corticotropin-dependent Cushing's syndrome due to pituitary adenoma. Metabolism. 49(6), 760-763.</w:t>
      </w:r>
    </w:p>
    <w:p w14:paraId="7BAE5D01" w14:textId="78F5BBEF" w:rsidR="00BB6C10" w:rsidRPr="003F7607" w:rsidRDefault="00BB6C10" w:rsidP="00BB6C10">
      <w:pPr>
        <w:widowControl w:val="0"/>
        <w:spacing w:before="80" w:after="0" w:line="360" w:lineRule="auto"/>
        <w:ind w:left="360" w:hanging="360"/>
        <w:jc w:val="both"/>
        <w:rPr>
          <w:rFonts w:ascii="Tahoma" w:hAnsi="Tahoma" w:cs="Tahoma"/>
          <w:color w:val="auto"/>
          <w14:ligatures w14:val="none"/>
        </w:rPr>
      </w:pPr>
      <w:r w:rsidRPr="003F7607">
        <w:rPr>
          <w:rFonts w:ascii="Tahoma" w:hAnsi="Tahoma" w:cs="Tahoma"/>
          <w:color w:val="auto"/>
        </w:rPr>
        <w:t>105.</w:t>
      </w:r>
      <w:r w:rsidRPr="003F7607">
        <w:rPr>
          <w:color w:val="auto"/>
        </w:rPr>
        <w:t> </w:t>
      </w:r>
      <w:hyperlink r:id="rId32" w:history="1">
        <w:r w:rsidRPr="003F7607">
          <w:rPr>
            <w:rStyle w:val="Hyperlink"/>
            <w:rFonts w:ascii="Tahoma" w:eastAsiaTheme="majorEastAsia" w:hAnsi="Tahoma" w:cs="Tahoma"/>
            <w:color w:val="auto"/>
            <w14:ligatures w14:val="none"/>
          </w:rPr>
          <w:t>White MM</w:t>
        </w:r>
      </w:hyperlink>
      <w:r w:rsidRPr="003F7607">
        <w:rPr>
          <w:rFonts w:ascii="Tahoma" w:hAnsi="Tahoma" w:cs="Tahoma"/>
          <w:color w:val="auto"/>
          <w14:ligatures w14:val="none"/>
        </w:rPr>
        <w:t>, </w:t>
      </w:r>
      <w:hyperlink r:id="rId33" w:history="1">
        <w:r w:rsidRPr="003F7607">
          <w:rPr>
            <w:rStyle w:val="Hyperlink"/>
            <w:rFonts w:ascii="Tahoma" w:eastAsiaTheme="majorEastAsia" w:hAnsi="Tahoma" w:cs="Tahoma"/>
            <w:color w:val="auto"/>
            <w14:ligatures w14:val="none"/>
          </w:rPr>
          <w:t>Samson WK</w:t>
        </w:r>
      </w:hyperlink>
      <w:r w:rsidRPr="003F7607">
        <w:rPr>
          <w:rFonts w:ascii="Tahoma" w:hAnsi="Tahoma" w:cs="Tahoma"/>
          <w:color w:val="auto"/>
          <w14:ligatures w14:val="none"/>
        </w:rPr>
        <w:t xml:space="preserve">. (2009) A possible relationship between brain-derived adrenomedullin and oxytocin in the regulation of sodium balance. </w:t>
      </w:r>
      <w:r w:rsidRPr="003F7607">
        <w:rPr>
          <w:rFonts w:ascii="Tahoma" w:eastAsiaTheme="majorEastAsia" w:hAnsi="Tahoma" w:cs="Tahoma"/>
          <w:color w:val="auto"/>
          <w14:ligatures w14:val="none"/>
        </w:rPr>
        <w:t>J Endocrinol</w:t>
      </w:r>
      <w:r w:rsidR="004A146E" w:rsidRPr="003F7607">
        <w:rPr>
          <w:color w:val="auto"/>
        </w:rPr>
        <w:t>,</w:t>
      </w:r>
      <w:r w:rsidR="009D10B6" w:rsidRPr="003F7607">
        <w:rPr>
          <w:color w:val="auto"/>
        </w:rPr>
        <w:t xml:space="preserve"> </w:t>
      </w:r>
      <w:r w:rsidRPr="003F7607">
        <w:rPr>
          <w:rFonts w:ascii="Tahoma" w:hAnsi="Tahoma" w:cs="Tahoma"/>
          <w:color w:val="auto"/>
          <w14:ligatures w14:val="none"/>
        </w:rPr>
        <w:t>203(2)</w:t>
      </w:r>
      <w:r w:rsidR="006C4813" w:rsidRPr="003F7607">
        <w:rPr>
          <w:rFonts w:ascii="Tahoma" w:hAnsi="Tahoma" w:cs="Tahoma"/>
          <w:color w:val="auto"/>
          <w14:ligatures w14:val="none"/>
        </w:rPr>
        <w:t>:</w:t>
      </w:r>
      <w:r w:rsidRPr="003F7607">
        <w:rPr>
          <w:rFonts w:ascii="Tahoma" w:hAnsi="Tahoma" w:cs="Tahoma"/>
          <w:color w:val="auto"/>
          <w14:ligatures w14:val="none"/>
        </w:rPr>
        <w:t xml:space="preserve"> 253</w:t>
      </w:r>
      <w:r w:rsidR="009D10B6" w:rsidRPr="003F7607">
        <w:rPr>
          <w:rFonts w:ascii="Tahoma" w:hAnsi="Tahoma" w:cs="Tahoma"/>
          <w:color w:val="auto"/>
          <w14:ligatures w14:val="none"/>
        </w:rPr>
        <w:t xml:space="preserve"> </w:t>
      </w:r>
      <w:r w:rsidRPr="003F7607">
        <w:rPr>
          <w:rFonts w:ascii="Tahoma" w:hAnsi="Tahoma" w:cs="Tahoma"/>
          <w:color w:val="auto"/>
          <w14:ligatures w14:val="none"/>
        </w:rPr>
        <w:t>-</w:t>
      </w:r>
      <w:r w:rsidR="009D10B6" w:rsidRPr="003F7607">
        <w:rPr>
          <w:rFonts w:ascii="Tahoma" w:hAnsi="Tahoma" w:cs="Tahoma"/>
          <w:color w:val="auto"/>
          <w14:ligatures w14:val="none"/>
        </w:rPr>
        <w:t xml:space="preserve"> </w:t>
      </w:r>
      <w:r w:rsidRPr="003F7607">
        <w:rPr>
          <w:rFonts w:ascii="Tahoma" w:hAnsi="Tahoma" w:cs="Tahoma"/>
          <w:color w:val="auto"/>
          <w14:ligatures w14:val="none"/>
        </w:rPr>
        <w:t xml:space="preserve">262. </w:t>
      </w:r>
    </w:p>
    <w:p w14:paraId="6B32E320"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106.</w:t>
      </w:r>
      <w:r>
        <w:t> </w:t>
      </w:r>
      <w:r>
        <w:rPr>
          <w:rFonts w:ascii="Tahoma" w:hAnsi="Tahoma" w:cs="Tahoma"/>
          <w14:ligatures w14:val="none"/>
        </w:rPr>
        <w:t>Murphy TC, Samson WK. (1995) The novel vasoactive hormone, adrenomedullin, inhibits water drinking in the rat. Endocrinology. 136(6</w:t>
      </w:r>
      <w:proofErr w:type="gramStart"/>
      <w:r>
        <w:rPr>
          <w:rFonts w:ascii="Tahoma" w:hAnsi="Tahoma" w:cs="Tahoma"/>
          <w14:ligatures w14:val="none"/>
        </w:rPr>
        <w:t xml:space="preserve">),   </w:t>
      </w:r>
      <w:proofErr w:type="gramEnd"/>
      <w:r>
        <w:rPr>
          <w:rFonts w:ascii="Tahoma" w:hAnsi="Tahoma" w:cs="Tahoma"/>
          <w14:ligatures w14:val="none"/>
        </w:rPr>
        <w:t xml:space="preserve">              2459-2463. </w:t>
      </w:r>
    </w:p>
    <w:p w14:paraId="1A4034E5"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107.</w:t>
      </w:r>
      <w:r>
        <w:t> </w:t>
      </w:r>
      <w:proofErr w:type="spellStart"/>
      <w:r>
        <w:rPr>
          <w:rFonts w:ascii="Tahoma" w:hAnsi="Tahoma" w:cs="Tahoma"/>
          <w14:ligatures w14:val="none"/>
        </w:rPr>
        <w:t>Salonia</w:t>
      </w:r>
      <w:proofErr w:type="spellEnd"/>
      <w:r>
        <w:rPr>
          <w:rFonts w:ascii="Tahoma" w:hAnsi="Tahoma" w:cs="Tahoma"/>
          <w14:ligatures w14:val="none"/>
        </w:rPr>
        <w:t xml:space="preserve"> A, Nappi RE, </w:t>
      </w:r>
      <w:proofErr w:type="spellStart"/>
      <w:r>
        <w:rPr>
          <w:rFonts w:ascii="Tahoma" w:hAnsi="Tahoma" w:cs="Tahoma"/>
          <w14:ligatures w14:val="none"/>
        </w:rPr>
        <w:t>Pontillo</w:t>
      </w:r>
      <w:proofErr w:type="spellEnd"/>
      <w:r>
        <w:rPr>
          <w:rFonts w:ascii="Tahoma" w:hAnsi="Tahoma" w:cs="Tahoma"/>
          <w14:ligatures w14:val="none"/>
        </w:rPr>
        <w:t xml:space="preserve"> M, </w:t>
      </w:r>
      <w:proofErr w:type="spellStart"/>
      <w:r>
        <w:rPr>
          <w:rFonts w:ascii="Tahoma" w:hAnsi="Tahoma" w:cs="Tahoma"/>
          <w14:ligatures w14:val="none"/>
        </w:rPr>
        <w:t>Daverio</w:t>
      </w:r>
      <w:proofErr w:type="spellEnd"/>
      <w:r>
        <w:rPr>
          <w:rFonts w:ascii="Tahoma" w:hAnsi="Tahoma" w:cs="Tahoma"/>
          <w14:ligatures w14:val="none"/>
        </w:rPr>
        <w:t xml:space="preserve"> R, </w:t>
      </w:r>
      <w:proofErr w:type="spellStart"/>
      <w:r>
        <w:rPr>
          <w:rFonts w:ascii="Tahoma" w:hAnsi="Tahoma" w:cs="Tahoma"/>
          <w14:ligatures w14:val="none"/>
        </w:rPr>
        <w:t>Smeraldi</w:t>
      </w:r>
      <w:proofErr w:type="spellEnd"/>
      <w:r>
        <w:rPr>
          <w:rFonts w:ascii="Tahoma" w:hAnsi="Tahoma" w:cs="Tahoma"/>
          <w14:ligatures w14:val="none"/>
        </w:rPr>
        <w:t xml:space="preserve"> A et al. (2005) Menstrual cycle-related changes in plasma oxytocin are relevant to normal sexual function in healthy women. </w:t>
      </w:r>
      <w:proofErr w:type="spellStart"/>
      <w:r>
        <w:rPr>
          <w:rFonts w:ascii="Tahoma" w:hAnsi="Tahoma" w:cs="Tahoma"/>
          <w14:ligatures w14:val="none"/>
        </w:rPr>
        <w:t>Horm</w:t>
      </w:r>
      <w:proofErr w:type="spellEnd"/>
      <w:r>
        <w:rPr>
          <w:rFonts w:ascii="Tahoma" w:hAnsi="Tahoma" w:cs="Tahoma"/>
          <w14:ligatures w14:val="none"/>
        </w:rPr>
        <w:t xml:space="preserve"> </w:t>
      </w:r>
      <w:proofErr w:type="spellStart"/>
      <w:r>
        <w:rPr>
          <w:rFonts w:ascii="Tahoma" w:hAnsi="Tahoma" w:cs="Tahoma"/>
          <w14:ligatures w14:val="none"/>
        </w:rPr>
        <w:t>Behav</w:t>
      </w:r>
      <w:proofErr w:type="spellEnd"/>
      <w:r>
        <w:rPr>
          <w:rFonts w:ascii="Tahoma" w:hAnsi="Tahoma" w:cs="Tahoma"/>
          <w14:ligatures w14:val="none"/>
        </w:rPr>
        <w:t xml:space="preserve">. 47(2):           164-9. </w:t>
      </w:r>
    </w:p>
    <w:p w14:paraId="2C39E8D2"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108.</w:t>
      </w:r>
      <w:r>
        <w:t> </w:t>
      </w:r>
      <w:proofErr w:type="spellStart"/>
      <w:r>
        <w:rPr>
          <w:rFonts w:ascii="Tahoma" w:hAnsi="Tahoma" w:cs="Tahoma"/>
          <w14:ligatures w14:val="none"/>
        </w:rPr>
        <w:t>Khazipov</w:t>
      </w:r>
      <w:proofErr w:type="spellEnd"/>
      <w:r>
        <w:rPr>
          <w:rFonts w:ascii="Tahoma" w:hAnsi="Tahoma" w:cs="Tahoma"/>
          <w14:ligatures w14:val="none"/>
        </w:rPr>
        <w:t xml:space="preserve"> R, </w:t>
      </w:r>
      <w:proofErr w:type="spellStart"/>
      <w:r>
        <w:rPr>
          <w:rFonts w:ascii="Tahoma" w:hAnsi="Tahoma" w:cs="Tahoma"/>
          <w14:ligatures w14:val="none"/>
        </w:rPr>
        <w:t>Tyzio</w:t>
      </w:r>
      <w:proofErr w:type="spellEnd"/>
      <w:r>
        <w:rPr>
          <w:rFonts w:ascii="Tahoma" w:hAnsi="Tahoma" w:cs="Tahoma"/>
          <w14:ligatures w14:val="none"/>
        </w:rPr>
        <w:t xml:space="preserve"> R, Ben-Ari Y. (2008) Effects of oxytocin on GABA </w:t>
      </w:r>
      <w:proofErr w:type="spellStart"/>
      <w:r>
        <w:rPr>
          <w:rFonts w:ascii="Tahoma" w:hAnsi="Tahoma" w:cs="Tahoma"/>
          <w14:ligatures w14:val="none"/>
        </w:rPr>
        <w:t>signalling</w:t>
      </w:r>
      <w:proofErr w:type="spellEnd"/>
      <w:r>
        <w:rPr>
          <w:rFonts w:ascii="Tahoma" w:hAnsi="Tahoma" w:cs="Tahoma"/>
          <w14:ligatures w14:val="none"/>
        </w:rPr>
        <w:t xml:space="preserve"> in the </w:t>
      </w:r>
      <w:proofErr w:type="spellStart"/>
      <w:r>
        <w:rPr>
          <w:rFonts w:ascii="Tahoma" w:hAnsi="Tahoma" w:cs="Tahoma"/>
          <w14:ligatures w14:val="none"/>
        </w:rPr>
        <w:t>foetal</w:t>
      </w:r>
      <w:proofErr w:type="spellEnd"/>
      <w:r>
        <w:rPr>
          <w:rFonts w:ascii="Tahoma" w:hAnsi="Tahoma" w:cs="Tahoma"/>
          <w14:ligatures w14:val="none"/>
        </w:rPr>
        <w:t xml:space="preserve"> brain during delivery. Prog Brain Res. 170:243-257.</w:t>
      </w:r>
    </w:p>
    <w:p w14:paraId="44A57989"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109.</w:t>
      </w:r>
      <w:r>
        <w:t> </w:t>
      </w:r>
      <w:r>
        <w:rPr>
          <w:rFonts w:ascii="Tahoma" w:hAnsi="Tahoma" w:cs="Tahoma"/>
          <w14:ligatures w14:val="none"/>
        </w:rPr>
        <w:t xml:space="preserve">Burbach JP, Young LJ, Russell J. (2006) Oxytocin: synthesis, secretion, and reproductive functions. In: Neill JD, editor. </w:t>
      </w:r>
      <w:proofErr w:type="spellStart"/>
      <w:r>
        <w:rPr>
          <w:rFonts w:ascii="Tahoma" w:hAnsi="Tahoma" w:cs="Tahoma"/>
          <w14:ligatures w14:val="none"/>
        </w:rPr>
        <w:t>Knobil</w:t>
      </w:r>
      <w:proofErr w:type="spellEnd"/>
      <w:r>
        <w:rPr>
          <w:rFonts w:ascii="Tahoma" w:hAnsi="Tahoma" w:cs="Tahoma"/>
          <w14:ligatures w14:val="none"/>
        </w:rPr>
        <w:t xml:space="preserve"> and Neill’s Physiology of Reproduction. New York: Elsevier; 3055-3127.</w:t>
      </w:r>
    </w:p>
    <w:p w14:paraId="1B344DEB"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110.</w:t>
      </w:r>
      <w:r>
        <w:t> </w:t>
      </w:r>
      <w:proofErr w:type="spellStart"/>
      <w:r>
        <w:rPr>
          <w:rFonts w:ascii="Tahoma" w:hAnsi="Tahoma" w:cs="Tahoma"/>
          <w14:ligatures w14:val="none"/>
        </w:rPr>
        <w:t>Modahl</w:t>
      </w:r>
      <w:proofErr w:type="spellEnd"/>
      <w:r>
        <w:rPr>
          <w:rFonts w:ascii="Tahoma" w:hAnsi="Tahoma" w:cs="Tahoma"/>
          <w14:ligatures w14:val="none"/>
        </w:rPr>
        <w:t xml:space="preserve"> C, Green L, Fein D, Morris M, Waterhouse L et al. (1998) Plasma oxytocin levels in autistic children. Biol Psychiatry. 43(4), 270-277.</w:t>
      </w:r>
    </w:p>
    <w:p w14:paraId="409DFF59"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111.</w:t>
      </w:r>
      <w:r>
        <w:t> </w:t>
      </w:r>
      <w:proofErr w:type="spellStart"/>
      <w:r>
        <w:rPr>
          <w:rFonts w:ascii="Tahoma" w:hAnsi="Tahoma" w:cs="Tahoma"/>
          <w14:ligatures w14:val="none"/>
        </w:rPr>
        <w:t>Oyama</w:t>
      </w:r>
      <w:proofErr w:type="spellEnd"/>
      <w:r>
        <w:rPr>
          <w:rFonts w:ascii="Tahoma" w:hAnsi="Tahoma" w:cs="Tahoma"/>
          <w14:ligatures w14:val="none"/>
        </w:rPr>
        <w:t xml:space="preserve"> T, Nagai T, Wada H, Naito AT, Matsuura K et al. (2007) Cardiac side population cells have a potential to migrate and differentiate into cardiomyocytes in vitro and in vivo. J Cell Biol. 176(3), 329-341.</w:t>
      </w:r>
    </w:p>
    <w:p w14:paraId="0859BE0C"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112.</w:t>
      </w:r>
      <w:r>
        <w:t> </w:t>
      </w:r>
      <w:proofErr w:type="spellStart"/>
      <w:r>
        <w:rPr>
          <w:rFonts w:ascii="Tahoma" w:hAnsi="Tahoma" w:cs="Tahoma"/>
          <w14:ligatures w14:val="none"/>
        </w:rPr>
        <w:t>Gutkowska</w:t>
      </w:r>
      <w:proofErr w:type="spellEnd"/>
      <w:r>
        <w:rPr>
          <w:rFonts w:ascii="Tahoma" w:hAnsi="Tahoma" w:cs="Tahoma"/>
          <w14:ligatures w14:val="none"/>
        </w:rPr>
        <w:t xml:space="preserve"> J, Jankowski M, Antunes-Rodrigues J. (2014) The role of oxytocin in cardiovascular regulation. </w:t>
      </w:r>
      <w:proofErr w:type="spellStart"/>
      <w:r>
        <w:rPr>
          <w:rFonts w:ascii="Tahoma" w:hAnsi="Tahoma" w:cs="Tahoma"/>
          <w14:ligatures w14:val="none"/>
        </w:rPr>
        <w:t>Braz</w:t>
      </w:r>
      <w:proofErr w:type="spellEnd"/>
      <w:r>
        <w:rPr>
          <w:rFonts w:ascii="Tahoma" w:hAnsi="Tahoma" w:cs="Tahoma"/>
          <w14:ligatures w14:val="none"/>
        </w:rPr>
        <w:t xml:space="preserve"> J Med Biol Res. 47(3), 206-214.</w:t>
      </w:r>
    </w:p>
    <w:p w14:paraId="75DC7520" w14:textId="77777777" w:rsidR="00BB6C10" w:rsidRDefault="00BB6C10" w:rsidP="00BB6C10">
      <w:pPr>
        <w:widowControl w:val="0"/>
        <w:spacing w:before="80" w:after="0" w:line="360" w:lineRule="auto"/>
        <w:ind w:left="360" w:hanging="360"/>
        <w:jc w:val="both"/>
        <w:rPr>
          <w:rFonts w:ascii="Tahoma" w:hAnsi="Tahoma" w:cs="Tahoma"/>
          <w14:ligatures w14:val="none"/>
        </w:rPr>
      </w:pPr>
      <w:r>
        <w:rPr>
          <w:rFonts w:ascii="Tahoma" w:hAnsi="Tahoma" w:cs="Tahoma"/>
        </w:rPr>
        <w:t>113.</w:t>
      </w:r>
      <w:r>
        <w:t> </w:t>
      </w:r>
      <w:hyperlink r:id="rId34" w:history="1">
        <w:r>
          <w:rPr>
            <w:rStyle w:val="Hyperlink"/>
            <w:rFonts w:ascii="Tahoma" w:eastAsiaTheme="majorEastAsia" w:hAnsi="Tahoma" w:cs="Tahoma"/>
            <w:color w:val="000000"/>
            <w14:ligatures w14:val="none"/>
          </w:rPr>
          <w:t>Taylor MM</w:t>
        </w:r>
      </w:hyperlink>
      <w:r>
        <w:rPr>
          <w:rFonts w:ascii="Tahoma" w:hAnsi="Tahoma" w:cs="Tahoma"/>
          <w14:ligatures w14:val="none"/>
        </w:rPr>
        <w:t>, </w:t>
      </w:r>
      <w:hyperlink r:id="rId35" w:history="1">
        <w:r>
          <w:rPr>
            <w:rStyle w:val="Hyperlink"/>
            <w:rFonts w:ascii="Tahoma" w:eastAsiaTheme="majorEastAsia" w:hAnsi="Tahoma" w:cs="Tahoma"/>
            <w:color w:val="000000"/>
            <w14:ligatures w14:val="none"/>
          </w:rPr>
          <w:t>Baker JR</w:t>
        </w:r>
      </w:hyperlink>
      <w:r>
        <w:rPr>
          <w:rFonts w:ascii="Tahoma" w:hAnsi="Tahoma" w:cs="Tahoma"/>
          <w14:ligatures w14:val="none"/>
        </w:rPr>
        <w:t>, </w:t>
      </w:r>
      <w:hyperlink r:id="rId36" w:history="1">
        <w:r>
          <w:rPr>
            <w:rStyle w:val="Hyperlink"/>
            <w:rFonts w:ascii="Tahoma" w:eastAsiaTheme="majorEastAsia" w:hAnsi="Tahoma" w:cs="Tahoma"/>
            <w:color w:val="000000"/>
            <w14:ligatures w14:val="none"/>
          </w:rPr>
          <w:t>Samson WK</w:t>
        </w:r>
      </w:hyperlink>
      <w:r>
        <w:rPr>
          <w:rFonts w:ascii="Tahoma" w:hAnsi="Tahoma" w:cs="Tahoma"/>
          <w14:ligatures w14:val="none"/>
        </w:rPr>
        <w:t xml:space="preserve">. (2005)                    Brain-derived adrenomedullin controls blood </w:t>
      </w:r>
      <w:r>
        <w:rPr>
          <w:rFonts w:ascii="Tahoma" w:hAnsi="Tahoma" w:cs="Tahoma"/>
          <w14:ligatures w14:val="none"/>
        </w:rPr>
        <w:lastRenderedPageBreak/>
        <w:t xml:space="preserve">volume through the regulation of arginine vasopressin production and release. </w:t>
      </w:r>
      <w:hyperlink r:id="rId37" w:history="1">
        <w:r>
          <w:rPr>
            <w:rStyle w:val="Hyperlink"/>
            <w:rFonts w:ascii="Tahoma" w:eastAsiaTheme="majorEastAsia" w:hAnsi="Tahoma" w:cs="Tahoma"/>
            <w:color w:val="000000"/>
            <w14:ligatures w14:val="none"/>
          </w:rPr>
          <w:t xml:space="preserve">Am J </w:t>
        </w:r>
        <w:proofErr w:type="spellStart"/>
        <w:r>
          <w:rPr>
            <w:rStyle w:val="Hyperlink"/>
            <w:rFonts w:ascii="Tahoma" w:eastAsiaTheme="majorEastAsia" w:hAnsi="Tahoma" w:cs="Tahoma"/>
            <w:color w:val="000000"/>
            <w14:ligatures w14:val="none"/>
          </w:rPr>
          <w:t>Physiol</w:t>
        </w:r>
        <w:proofErr w:type="spellEnd"/>
        <w:r>
          <w:rPr>
            <w:rStyle w:val="Hyperlink"/>
            <w:rFonts w:ascii="Tahoma" w:eastAsiaTheme="majorEastAsia" w:hAnsi="Tahoma" w:cs="Tahoma"/>
            <w:color w:val="000000"/>
            <w14:ligatures w14:val="none"/>
          </w:rPr>
          <w:t xml:space="preserve"> </w:t>
        </w:r>
        <w:proofErr w:type="spellStart"/>
        <w:r>
          <w:rPr>
            <w:rStyle w:val="Hyperlink"/>
            <w:rFonts w:ascii="Tahoma" w:eastAsiaTheme="majorEastAsia" w:hAnsi="Tahoma" w:cs="Tahoma"/>
            <w:color w:val="000000"/>
            <w14:ligatures w14:val="none"/>
          </w:rPr>
          <w:t>Regul</w:t>
        </w:r>
        <w:proofErr w:type="spellEnd"/>
        <w:r>
          <w:rPr>
            <w:rStyle w:val="Hyperlink"/>
            <w:rFonts w:ascii="Tahoma" w:eastAsiaTheme="majorEastAsia" w:hAnsi="Tahoma" w:cs="Tahoma"/>
            <w:color w:val="000000"/>
            <w14:ligatures w14:val="none"/>
          </w:rPr>
          <w:t xml:space="preserve"> </w:t>
        </w:r>
        <w:proofErr w:type="spellStart"/>
        <w:r>
          <w:rPr>
            <w:rStyle w:val="Hyperlink"/>
            <w:rFonts w:ascii="Tahoma" w:eastAsiaTheme="majorEastAsia" w:hAnsi="Tahoma" w:cs="Tahoma"/>
            <w:color w:val="000000"/>
            <w14:ligatures w14:val="none"/>
          </w:rPr>
          <w:t>Integr</w:t>
        </w:r>
        <w:proofErr w:type="spellEnd"/>
        <w:r>
          <w:rPr>
            <w:rStyle w:val="Hyperlink"/>
            <w:rFonts w:ascii="Tahoma" w:eastAsiaTheme="majorEastAsia" w:hAnsi="Tahoma" w:cs="Tahoma"/>
            <w:color w:val="000000"/>
            <w14:ligatures w14:val="none"/>
          </w:rPr>
          <w:t xml:space="preserve"> Comp Physiol.</w:t>
        </w:r>
      </w:hyperlink>
      <w:r>
        <w:rPr>
          <w:rFonts w:ascii="Tahoma" w:hAnsi="Tahoma" w:cs="Tahoma"/>
          <w14:ligatures w14:val="none"/>
        </w:rPr>
        <w:t>  288(5), R1203-1210.</w:t>
      </w:r>
    </w:p>
    <w:p w14:paraId="25863141" w14:textId="77777777" w:rsidR="00BB6C10" w:rsidRDefault="00BB6C10" w:rsidP="00BB6C10">
      <w:pPr>
        <w:widowControl w:val="0"/>
        <w:spacing w:before="80" w:after="0" w:line="360" w:lineRule="auto"/>
        <w:ind w:left="360" w:hanging="360"/>
        <w:jc w:val="both"/>
        <w:rPr>
          <w:rFonts w:ascii="Tahoma" w:hAnsi="Tahoma" w:cs="Tahoma"/>
          <w14:ligatures w14:val="none"/>
        </w:rPr>
      </w:pPr>
      <w:r>
        <w:rPr>
          <w:rFonts w:ascii="Tahoma" w:hAnsi="Tahoma" w:cs="Tahoma"/>
        </w:rPr>
        <w:t>114.</w:t>
      </w:r>
      <w:r>
        <w:t> </w:t>
      </w:r>
      <w:proofErr w:type="spellStart"/>
      <w:r>
        <w:fldChar w:fldCharType="begin"/>
      </w:r>
      <w:r>
        <w:instrText xml:space="preserve"> HYPERLINK "https://www.ncbi.nlm.nih.gov/pubmed/?term=Kapas%20S%5BAuthor%5D&amp;cauthor=true&amp;cauthor_uid=11921359" </w:instrText>
      </w:r>
      <w:r>
        <w:fldChar w:fldCharType="separate"/>
      </w:r>
      <w:r>
        <w:rPr>
          <w:rStyle w:val="Hyperlink"/>
          <w:rFonts w:ascii="Tahoma" w:eastAsiaTheme="majorEastAsia" w:hAnsi="Tahoma" w:cs="Tahoma"/>
          <w:color w:val="000000"/>
          <w14:ligatures w14:val="none"/>
        </w:rPr>
        <w:t>Kapas</w:t>
      </w:r>
      <w:proofErr w:type="spellEnd"/>
      <w:r>
        <w:rPr>
          <w:rStyle w:val="Hyperlink"/>
          <w:rFonts w:ascii="Tahoma" w:eastAsiaTheme="majorEastAsia" w:hAnsi="Tahoma" w:cs="Tahoma"/>
          <w:color w:val="000000"/>
          <w14:ligatures w14:val="none"/>
        </w:rPr>
        <w:t xml:space="preserve"> S</w:t>
      </w:r>
      <w:r>
        <w:fldChar w:fldCharType="end"/>
      </w:r>
      <w:r>
        <w:rPr>
          <w:rFonts w:ascii="Tahoma" w:hAnsi="Tahoma" w:cs="Tahoma"/>
          <w14:ligatures w14:val="none"/>
        </w:rPr>
        <w:t>, </w:t>
      </w:r>
      <w:hyperlink r:id="rId38" w:history="1">
        <w:r>
          <w:rPr>
            <w:rStyle w:val="Hyperlink"/>
            <w:rFonts w:ascii="Tahoma" w:eastAsiaTheme="majorEastAsia" w:hAnsi="Tahoma" w:cs="Tahoma"/>
            <w:color w:val="000000"/>
            <w14:ligatures w14:val="none"/>
          </w:rPr>
          <w:t>Hinson JP</w:t>
        </w:r>
      </w:hyperlink>
      <w:r>
        <w:rPr>
          <w:rFonts w:ascii="Tahoma" w:hAnsi="Tahoma" w:cs="Tahoma"/>
          <w14:ligatures w14:val="none"/>
        </w:rPr>
        <w:t xml:space="preserve">. (2002) Adrenomedullin in the adrenal. </w:t>
      </w:r>
      <w:hyperlink r:id="rId39" w:history="1">
        <w:proofErr w:type="spellStart"/>
        <w:r>
          <w:rPr>
            <w:rStyle w:val="Hyperlink"/>
            <w:rFonts w:ascii="Tahoma" w:eastAsiaTheme="majorEastAsia" w:hAnsi="Tahoma" w:cs="Tahoma"/>
            <w:color w:val="000000"/>
            <w14:ligatures w14:val="none"/>
          </w:rPr>
          <w:t>Microsc</w:t>
        </w:r>
        <w:proofErr w:type="spellEnd"/>
        <w:r>
          <w:rPr>
            <w:rStyle w:val="Hyperlink"/>
            <w:rFonts w:ascii="Tahoma" w:eastAsiaTheme="majorEastAsia" w:hAnsi="Tahoma" w:cs="Tahoma"/>
            <w:color w:val="000000"/>
            <w14:ligatures w14:val="none"/>
          </w:rPr>
          <w:t xml:space="preserve"> Res Tech.</w:t>
        </w:r>
      </w:hyperlink>
      <w:r>
        <w:rPr>
          <w:rFonts w:ascii="Tahoma" w:hAnsi="Tahoma" w:cs="Tahoma"/>
          <w14:ligatures w14:val="none"/>
        </w:rPr>
        <w:t>  57(2), 91-97.</w:t>
      </w:r>
    </w:p>
    <w:p w14:paraId="281C625B" w14:textId="77777777" w:rsidR="00BB6C10" w:rsidRDefault="00BB6C10" w:rsidP="00BB6C10">
      <w:pPr>
        <w:widowControl w:val="0"/>
        <w:spacing w:before="80" w:after="0" w:line="360" w:lineRule="auto"/>
        <w:ind w:left="360" w:hanging="360"/>
        <w:jc w:val="both"/>
        <w:rPr>
          <w:rFonts w:ascii="Tahoma" w:hAnsi="Tahoma" w:cs="Tahoma"/>
          <w14:ligatures w14:val="none"/>
        </w:rPr>
      </w:pPr>
      <w:r>
        <w:rPr>
          <w:rFonts w:ascii="Tahoma" w:hAnsi="Tahoma" w:cs="Tahoma"/>
        </w:rPr>
        <w:t>115.</w:t>
      </w:r>
      <w:r>
        <w:t> </w:t>
      </w:r>
      <w:hyperlink r:id="rId40" w:history="1">
        <w:r>
          <w:rPr>
            <w:rStyle w:val="Hyperlink"/>
            <w:rFonts w:ascii="Tahoma" w:eastAsiaTheme="majorEastAsia" w:hAnsi="Tahoma" w:cs="Tahoma"/>
            <w:color w:val="000000"/>
            <w14:ligatures w14:val="none"/>
          </w:rPr>
          <w:t>Yamaguchi T</w:t>
        </w:r>
      </w:hyperlink>
      <w:r>
        <w:rPr>
          <w:rFonts w:ascii="Tahoma" w:hAnsi="Tahoma" w:cs="Tahoma"/>
          <w14:ligatures w14:val="none"/>
        </w:rPr>
        <w:t>, </w:t>
      </w:r>
      <w:hyperlink r:id="rId41" w:history="1">
        <w:r>
          <w:rPr>
            <w:rStyle w:val="Hyperlink"/>
            <w:rFonts w:ascii="Tahoma" w:eastAsiaTheme="majorEastAsia" w:hAnsi="Tahoma" w:cs="Tahoma"/>
            <w:color w:val="000000"/>
            <w14:ligatures w14:val="none"/>
          </w:rPr>
          <w:t>Baba K</w:t>
        </w:r>
      </w:hyperlink>
      <w:r>
        <w:rPr>
          <w:rFonts w:ascii="Tahoma" w:hAnsi="Tahoma" w:cs="Tahoma"/>
          <w14:ligatures w14:val="none"/>
        </w:rPr>
        <w:t>, </w:t>
      </w:r>
      <w:hyperlink r:id="rId42" w:history="1">
        <w:r>
          <w:rPr>
            <w:rStyle w:val="Hyperlink"/>
            <w:rFonts w:ascii="Tahoma" w:eastAsiaTheme="majorEastAsia" w:hAnsi="Tahoma" w:cs="Tahoma"/>
            <w:color w:val="000000"/>
            <w14:ligatures w14:val="none"/>
          </w:rPr>
          <w:t>Doi Y</w:t>
        </w:r>
      </w:hyperlink>
      <w:r>
        <w:rPr>
          <w:rFonts w:ascii="Tahoma" w:hAnsi="Tahoma" w:cs="Tahoma"/>
          <w14:ligatures w14:val="none"/>
        </w:rPr>
        <w:t>, </w:t>
      </w:r>
      <w:hyperlink r:id="rId43" w:history="1">
        <w:r>
          <w:rPr>
            <w:rStyle w:val="Hyperlink"/>
            <w:rFonts w:ascii="Tahoma" w:eastAsiaTheme="majorEastAsia" w:hAnsi="Tahoma" w:cs="Tahoma"/>
            <w:color w:val="000000"/>
            <w14:ligatures w14:val="none"/>
          </w:rPr>
          <w:t>Yano K</w:t>
        </w:r>
      </w:hyperlink>
      <w:r>
        <w:rPr>
          <w:rFonts w:ascii="Tahoma" w:hAnsi="Tahoma" w:cs="Tahoma"/>
          <w14:ligatures w14:val="none"/>
        </w:rPr>
        <w:t>, </w:t>
      </w:r>
      <w:hyperlink r:id="rId44" w:history="1">
        <w:r>
          <w:rPr>
            <w:rStyle w:val="Hyperlink"/>
            <w:rFonts w:ascii="Tahoma" w:eastAsiaTheme="majorEastAsia" w:hAnsi="Tahoma" w:cs="Tahoma"/>
            <w:color w:val="000000"/>
            <w14:ligatures w14:val="none"/>
          </w:rPr>
          <w:t>Kitamura K</w:t>
        </w:r>
      </w:hyperlink>
      <w:r>
        <w:rPr>
          <w:rFonts w:ascii="Tahoma" w:hAnsi="Tahoma" w:cs="Tahoma"/>
          <w14:ligatures w14:val="none"/>
        </w:rPr>
        <w:t xml:space="preserve"> et al. (1996) Inhibition of aldosterone production by adrenomedullin, a hypotensive peptide, in the rat. </w:t>
      </w:r>
      <w:hyperlink r:id="rId45" w:history="1">
        <w:r>
          <w:rPr>
            <w:rStyle w:val="Hyperlink"/>
            <w:rFonts w:ascii="Tahoma" w:eastAsiaTheme="majorEastAsia" w:hAnsi="Tahoma" w:cs="Tahoma"/>
            <w:color w:val="000000"/>
            <w14:ligatures w14:val="none"/>
          </w:rPr>
          <w:t>Hypertension.</w:t>
        </w:r>
      </w:hyperlink>
      <w:r>
        <w:rPr>
          <w:rFonts w:ascii="Tahoma" w:hAnsi="Tahoma" w:cs="Tahoma"/>
          <w14:ligatures w14:val="none"/>
        </w:rPr>
        <w:t>  28(2), 308-314.</w:t>
      </w:r>
    </w:p>
    <w:p w14:paraId="63F60B6F"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116.</w:t>
      </w:r>
      <w:r>
        <w:t> </w:t>
      </w:r>
      <w:r>
        <w:rPr>
          <w:rFonts w:ascii="Tahoma" w:hAnsi="Tahoma" w:cs="Tahoma"/>
          <w14:ligatures w14:val="none"/>
        </w:rPr>
        <w:t xml:space="preserve">Parkes DG, May CN. (1995) ACTH-suppressive and vasodilator actions of adrenomedullin in conscious sheep. J </w:t>
      </w:r>
      <w:proofErr w:type="spellStart"/>
      <w:r>
        <w:rPr>
          <w:rFonts w:ascii="Tahoma" w:hAnsi="Tahoma" w:cs="Tahoma"/>
          <w14:ligatures w14:val="none"/>
        </w:rPr>
        <w:t>Neuroendocrinol</w:t>
      </w:r>
      <w:proofErr w:type="spellEnd"/>
      <w:r>
        <w:rPr>
          <w:rFonts w:ascii="Tahoma" w:hAnsi="Tahoma" w:cs="Tahoma"/>
          <w14:ligatures w14:val="none"/>
        </w:rPr>
        <w:t>. 7(12), 923-929.</w:t>
      </w:r>
    </w:p>
    <w:p w14:paraId="71217B03"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117.</w:t>
      </w:r>
      <w:r>
        <w:t> </w:t>
      </w:r>
      <w:r>
        <w:rPr>
          <w:rFonts w:ascii="Tahoma" w:hAnsi="Tahoma" w:cs="Tahoma"/>
          <w14:ligatures w14:val="none"/>
        </w:rPr>
        <w:t xml:space="preserve">He H, </w:t>
      </w:r>
      <w:proofErr w:type="spellStart"/>
      <w:r>
        <w:rPr>
          <w:rFonts w:ascii="Tahoma" w:hAnsi="Tahoma" w:cs="Tahoma"/>
          <w14:ligatures w14:val="none"/>
        </w:rPr>
        <w:t>Bessho</w:t>
      </w:r>
      <w:proofErr w:type="spellEnd"/>
      <w:r>
        <w:rPr>
          <w:rFonts w:ascii="Tahoma" w:hAnsi="Tahoma" w:cs="Tahoma"/>
          <w14:ligatures w14:val="none"/>
        </w:rPr>
        <w:t xml:space="preserve"> H, Fujisawa Y, Horiuchi K, Tomohiro A et al. (1995) Effects of a synthetic rat adrenomedullin on regional hemodynamics in rats. Eur J </w:t>
      </w:r>
      <w:proofErr w:type="spellStart"/>
      <w:r>
        <w:rPr>
          <w:rFonts w:ascii="Tahoma" w:hAnsi="Tahoma" w:cs="Tahoma"/>
          <w14:ligatures w14:val="none"/>
        </w:rPr>
        <w:t>Pharmacol</w:t>
      </w:r>
      <w:proofErr w:type="spellEnd"/>
      <w:r>
        <w:rPr>
          <w:rFonts w:ascii="Tahoma" w:hAnsi="Tahoma" w:cs="Tahoma"/>
          <w14:ligatures w14:val="none"/>
        </w:rPr>
        <w:t>. 273(3), 209-214.</w:t>
      </w:r>
    </w:p>
    <w:p w14:paraId="2C790C31" w14:textId="77777777" w:rsidR="00BB6C10" w:rsidRDefault="00BB6C10" w:rsidP="00BB6C10">
      <w:pPr>
        <w:widowControl w:val="0"/>
        <w:spacing w:before="80" w:after="0" w:line="360" w:lineRule="auto"/>
        <w:ind w:left="360" w:hanging="360"/>
        <w:jc w:val="both"/>
        <w:rPr>
          <w:rFonts w:ascii="Tahoma" w:hAnsi="Tahoma" w:cs="Tahoma"/>
          <w14:ligatures w14:val="none"/>
        </w:rPr>
      </w:pPr>
      <w:r>
        <w:rPr>
          <w:rFonts w:ascii="Tahoma" w:hAnsi="Tahoma" w:cs="Tahoma"/>
        </w:rPr>
        <w:t>118.</w:t>
      </w:r>
      <w:r>
        <w:t> </w:t>
      </w:r>
      <w:hyperlink r:id="rId46" w:history="1">
        <w:r>
          <w:rPr>
            <w:rStyle w:val="Hyperlink"/>
            <w:rFonts w:ascii="Tahoma" w:eastAsiaTheme="majorEastAsia" w:hAnsi="Tahoma" w:cs="Tahoma"/>
            <w:color w:val="000000"/>
            <w14:ligatures w14:val="none"/>
          </w:rPr>
          <w:t>Moriyama T</w:t>
        </w:r>
      </w:hyperlink>
      <w:r>
        <w:rPr>
          <w:rFonts w:ascii="Tahoma" w:hAnsi="Tahoma" w:cs="Tahoma"/>
          <w14:ligatures w14:val="none"/>
        </w:rPr>
        <w:t>, </w:t>
      </w:r>
      <w:hyperlink r:id="rId47" w:history="1">
        <w:r>
          <w:rPr>
            <w:rStyle w:val="Hyperlink"/>
            <w:rFonts w:ascii="Tahoma" w:eastAsiaTheme="majorEastAsia" w:hAnsi="Tahoma" w:cs="Tahoma"/>
            <w:color w:val="000000"/>
            <w14:ligatures w14:val="none"/>
          </w:rPr>
          <w:t>Otani T</w:t>
        </w:r>
      </w:hyperlink>
      <w:r>
        <w:rPr>
          <w:rFonts w:ascii="Tahoma" w:hAnsi="Tahoma" w:cs="Tahoma"/>
          <w14:ligatures w14:val="none"/>
        </w:rPr>
        <w:t>, </w:t>
      </w:r>
      <w:proofErr w:type="spellStart"/>
      <w:r>
        <w:fldChar w:fldCharType="begin"/>
      </w:r>
      <w:r>
        <w:instrText xml:space="preserve"> HYPERLINK "https://www.ncbi.nlm.nih.gov/pubmed/?term=Maruo%20T%5BAuthor%5D&amp;cauthor=true&amp;cauthor_uid=10822232" </w:instrText>
      </w:r>
      <w:r>
        <w:fldChar w:fldCharType="separate"/>
      </w:r>
      <w:r>
        <w:rPr>
          <w:rStyle w:val="Hyperlink"/>
          <w:rFonts w:ascii="Tahoma" w:eastAsiaTheme="majorEastAsia" w:hAnsi="Tahoma" w:cs="Tahoma"/>
          <w:color w:val="000000"/>
          <w14:ligatures w14:val="none"/>
        </w:rPr>
        <w:t>Maruo</w:t>
      </w:r>
      <w:proofErr w:type="spellEnd"/>
      <w:r>
        <w:rPr>
          <w:rStyle w:val="Hyperlink"/>
          <w:rFonts w:ascii="Tahoma" w:eastAsiaTheme="majorEastAsia" w:hAnsi="Tahoma" w:cs="Tahoma"/>
          <w:color w:val="000000"/>
          <w14:ligatures w14:val="none"/>
        </w:rPr>
        <w:t xml:space="preserve"> T</w:t>
      </w:r>
      <w:r>
        <w:fldChar w:fldCharType="end"/>
      </w:r>
      <w:r>
        <w:rPr>
          <w:rFonts w:ascii="Tahoma" w:hAnsi="Tahoma" w:cs="Tahoma"/>
          <w14:ligatures w14:val="none"/>
        </w:rPr>
        <w:t xml:space="preserve">. (2000) Expression of adrenomedullin by human granulosa lutein cells and its effect on progesterone production. </w:t>
      </w:r>
      <w:hyperlink r:id="rId48" w:history="1">
        <w:r>
          <w:rPr>
            <w:rStyle w:val="Hyperlink"/>
            <w:rFonts w:ascii="Tahoma" w:eastAsiaTheme="majorEastAsia" w:hAnsi="Tahoma" w:cs="Tahoma"/>
            <w:color w:val="000000"/>
            <w14:ligatures w14:val="none"/>
          </w:rPr>
          <w:t>Eur J Endocrinol.</w:t>
        </w:r>
      </w:hyperlink>
      <w:r>
        <w:rPr>
          <w:rFonts w:ascii="Tahoma" w:hAnsi="Tahoma" w:cs="Tahoma"/>
          <w14:ligatures w14:val="none"/>
        </w:rPr>
        <w:t>  142(6), 671-676.</w:t>
      </w:r>
    </w:p>
    <w:p w14:paraId="3AD56F12"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119.</w:t>
      </w:r>
      <w:r>
        <w:t> </w:t>
      </w:r>
      <w:r>
        <w:rPr>
          <w:rFonts w:ascii="Tahoma" w:hAnsi="Tahoma" w:cs="Tahoma"/>
          <w14:ligatures w14:val="none"/>
        </w:rPr>
        <w:t xml:space="preserve">Laoag-Fernandez JB, Otani T, </w:t>
      </w:r>
      <w:proofErr w:type="spellStart"/>
      <w:r>
        <w:rPr>
          <w:rFonts w:ascii="Tahoma" w:hAnsi="Tahoma" w:cs="Tahoma"/>
          <w14:ligatures w14:val="none"/>
        </w:rPr>
        <w:t>Maruo</w:t>
      </w:r>
      <w:proofErr w:type="spellEnd"/>
      <w:r>
        <w:rPr>
          <w:rFonts w:ascii="Tahoma" w:hAnsi="Tahoma" w:cs="Tahoma"/>
          <w14:ligatures w14:val="none"/>
        </w:rPr>
        <w:t xml:space="preserve"> T. (2000) Adrenomedullin expression in the human endometrium. Endocrine. 12(1), 15-19.</w:t>
      </w:r>
    </w:p>
    <w:p w14:paraId="2912D304"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120.</w:t>
      </w:r>
      <w:r>
        <w:t> </w:t>
      </w:r>
      <w:r>
        <w:rPr>
          <w:rFonts w:ascii="Tahoma" w:hAnsi="Tahoma" w:cs="Tahoma"/>
          <w14:ligatures w14:val="none"/>
        </w:rPr>
        <w:t xml:space="preserve">Marinoni E, Di </w:t>
      </w:r>
      <w:proofErr w:type="spellStart"/>
      <w:r>
        <w:rPr>
          <w:rFonts w:ascii="Tahoma" w:hAnsi="Tahoma" w:cs="Tahoma"/>
          <w14:ligatures w14:val="none"/>
        </w:rPr>
        <w:t>Iorio</w:t>
      </w:r>
      <w:proofErr w:type="spellEnd"/>
      <w:r>
        <w:rPr>
          <w:rFonts w:ascii="Tahoma" w:hAnsi="Tahoma" w:cs="Tahoma"/>
          <w14:ligatures w14:val="none"/>
        </w:rPr>
        <w:t xml:space="preserve"> R, Letizia C, </w:t>
      </w:r>
      <w:proofErr w:type="spellStart"/>
      <w:r>
        <w:rPr>
          <w:rFonts w:ascii="Tahoma" w:hAnsi="Tahoma" w:cs="Tahoma"/>
          <w14:ligatures w14:val="none"/>
        </w:rPr>
        <w:t>Lucchini</w:t>
      </w:r>
      <w:proofErr w:type="spellEnd"/>
      <w:r>
        <w:rPr>
          <w:rFonts w:ascii="Tahoma" w:hAnsi="Tahoma" w:cs="Tahoma"/>
          <w14:ligatures w14:val="none"/>
        </w:rPr>
        <w:t xml:space="preserve"> C, </w:t>
      </w:r>
      <w:proofErr w:type="spellStart"/>
      <w:r>
        <w:rPr>
          <w:rFonts w:ascii="Tahoma" w:hAnsi="Tahoma" w:cs="Tahoma"/>
          <w14:ligatures w14:val="none"/>
        </w:rPr>
        <w:t>Alò</w:t>
      </w:r>
      <w:proofErr w:type="spellEnd"/>
      <w:r>
        <w:rPr>
          <w:rFonts w:ascii="Tahoma" w:hAnsi="Tahoma" w:cs="Tahoma"/>
          <w14:ligatures w14:val="none"/>
        </w:rPr>
        <w:t xml:space="preserve"> P et al. (2000) Changes in plasma adrenomedullin levels during the menstrual cycle. </w:t>
      </w:r>
      <w:proofErr w:type="spellStart"/>
      <w:r>
        <w:rPr>
          <w:rFonts w:ascii="Tahoma" w:hAnsi="Tahoma" w:cs="Tahoma"/>
          <w14:ligatures w14:val="none"/>
        </w:rPr>
        <w:t>Regul</w:t>
      </w:r>
      <w:proofErr w:type="spellEnd"/>
      <w:r>
        <w:rPr>
          <w:rFonts w:ascii="Tahoma" w:hAnsi="Tahoma" w:cs="Tahoma"/>
          <w14:ligatures w14:val="none"/>
        </w:rPr>
        <w:t xml:space="preserve"> </w:t>
      </w:r>
      <w:proofErr w:type="spellStart"/>
      <w:r>
        <w:rPr>
          <w:rFonts w:ascii="Tahoma" w:hAnsi="Tahoma" w:cs="Tahoma"/>
          <w14:ligatures w14:val="none"/>
        </w:rPr>
        <w:t>Pept</w:t>
      </w:r>
      <w:proofErr w:type="spellEnd"/>
      <w:r>
        <w:rPr>
          <w:rFonts w:ascii="Tahoma" w:hAnsi="Tahoma" w:cs="Tahoma"/>
          <w14:ligatures w14:val="none"/>
        </w:rPr>
        <w:t>. 87(1-3</w:t>
      </w:r>
      <w:proofErr w:type="gramStart"/>
      <w:r>
        <w:rPr>
          <w:rFonts w:ascii="Tahoma" w:hAnsi="Tahoma" w:cs="Tahoma"/>
          <w14:ligatures w14:val="none"/>
        </w:rPr>
        <w:t xml:space="preserve">),   </w:t>
      </w:r>
      <w:proofErr w:type="gramEnd"/>
      <w:r>
        <w:rPr>
          <w:rFonts w:ascii="Tahoma" w:hAnsi="Tahoma" w:cs="Tahoma"/>
          <w14:ligatures w14:val="none"/>
        </w:rPr>
        <w:t xml:space="preserve">              15-18.</w:t>
      </w:r>
    </w:p>
    <w:p w14:paraId="52361340"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121.</w:t>
      </w:r>
      <w:r>
        <w:t> </w:t>
      </w:r>
      <w:r>
        <w:rPr>
          <w:rFonts w:ascii="Tahoma" w:hAnsi="Tahoma" w:cs="Tahoma"/>
          <w14:ligatures w14:val="none"/>
        </w:rPr>
        <w:t xml:space="preserve">Abe K, Minegishi T, </w:t>
      </w:r>
      <w:proofErr w:type="spellStart"/>
      <w:r>
        <w:rPr>
          <w:rFonts w:ascii="Tahoma" w:hAnsi="Tahoma" w:cs="Tahoma"/>
          <w14:ligatures w14:val="none"/>
        </w:rPr>
        <w:t>Ibuki</w:t>
      </w:r>
      <w:proofErr w:type="spellEnd"/>
      <w:r>
        <w:rPr>
          <w:rFonts w:ascii="Tahoma" w:hAnsi="Tahoma" w:cs="Tahoma"/>
          <w14:ligatures w14:val="none"/>
        </w:rPr>
        <w:t xml:space="preserve"> Y, Kojima M, </w:t>
      </w:r>
      <w:proofErr w:type="spellStart"/>
      <w:r>
        <w:rPr>
          <w:rFonts w:ascii="Tahoma" w:hAnsi="Tahoma" w:cs="Tahoma"/>
          <w14:ligatures w14:val="none"/>
        </w:rPr>
        <w:t>Kangawa</w:t>
      </w:r>
      <w:proofErr w:type="spellEnd"/>
      <w:r>
        <w:rPr>
          <w:rFonts w:ascii="Tahoma" w:hAnsi="Tahoma" w:cs="Tahoma"/>
          <w14:ligatures w14:val="none"/>
        </w:rPr>
        <w:t xml:space="preserve"> K. (2000) Expression of adrenomedullin in the human corpus luteum. </w:t>
      </w:r>
      <w:proofErr w:type="spellStart"/>
      <w:r>
        <w:rPr>
          <w:rFonts w:ascii="Tahoma" w:hAnsi="Tahoma" w:cs="Tahoma"/>
          <w14:ligatures w14:val="none"/>
        </w:rPr>
        <w:t>Fertil</w:t>
      </w:r>
      <w:proofErr w:type="spellEnd"/>
      <w:r>
        <w:rPr>
          <w:rFonts w:ascii="Tahoma" w:hAnsi="Tahoma" w:cs="Tahoma"/>
          <w14:ligatures w14:val="none"/>
        </w:rPr>
        <w:t xml:space="preserve"> </w:t>
      </w:r>
      <w:proofErr w:type="spellStart"/>
      <w:r>
        <w:rPr>
          <w:rFonts w:ascii="Tahoma" w:hAnsi="Tahoma" w:cs="Tahoma"/>
          <w14:ligatures w14:val="none"/>
        </w:rPr>
        <w:t>Steril</w:t>
      </w:r>
      <w:proofErr w:type="spellEnd"/>
      <w:r>
        <w:rPr>
          <w:rFonts w:ascii="Tahoma" w:hAnsi="Tahoma" w:cs="Tahoma"/>
          <w14:ligatures w14:val="none"/>
        </w:rPr>
        <w:t>. 74(1), 141-145.</w:t>
      </w:r>
    </w:p>
    <w:p w14:paraId="7F8D4D12"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122.</w:t>
      </w:r>
      <w:r>
        <w:t> </w:t>
      </w:r>
      <w:r>
        <w:rPr>
          <w:rFonts w:ascii="Tahoma" w:hAnsi="Tahoma" w:cs="Tahoma"/>
          <w14:ligatures w14:val="none"/>
        </w:rPr>
        <w:t xml:space="preserve">Makino I, Shibata K, Makino Y, </w:t>
      </w:r>
      <w:proofErr w:type="spellStart"/>
      <w:r>
        <w:rPr>
          <w:rFonts w:ascii="Tahoma" w:hAnsi="Tahoma" w:cs="Tahoma"/>
          <w14:ligatures w14:val="none"/>
        </w:rPr>
        <w:t>Kangawa</w:t>
      </w:r>
      <w:proofErr w:type="spellEnd"/>
      <w:r>
        <w:rPr>
          <w:rFonts w:ascii="Tahoma" w:hAnsi="Tahoma" w:cs="Tahoma"/>
          <w14:ligatures w14:val="none"/>
        </w:rPr>
        <w:t xml:space="preserve"> K, </w:t>
      </w:r>
      <w:proofErr w:type="spellStart"/>
      <w:r>
        <w:rPr>
          <w:rFonts w:ascii="Tahoma" w:hAnsi="Tahoma" w:cs="Tahoma"/>
          <w14:ligatures w14:val="none"/>
        </w:rPr>
        <w:t>Kawarabayashi</w:t>
      </w:r>
      <w:proofErr w:type="spellEnd"/>
      <w:r>
        <w:rPr>
          <w:rFonts w:ascii="Tahoma" w:hAnsi="Tahoma" w:cs="Tahoma"/>
          <w14:ligatures w14:val="none"/>
        </w:rPr>
        <w:t xml:space="preserve"> T. (1999) Adrenomedullin attenuates the hypertension in hypertensive pregnant rats induced by N(G)-nitro-L-arginine methyl ester. Eur J </w:t>
      </w:r>
      <w:proofErr w:type="spellStart"/>
      <w:r>
        <w:rPr>
          <w:rFonts w:ascii="Tahoma" w:hAnsi="Tahoma" w:cs="Tahoma"/>
          <w14:ligatures w14:val="none"/>
        </w:rPr>
        <w:t>Pharmacol</w:t>
      </w:r>
      <w:proofErr w:type="spellEnd"/>
      <w:r>
        <w:rPr>
          <w:rFonts w:ascii="Tahoma" w:hAnsi="Tahoma" w:cs="Tahoma"/>
          <w14:ligatures w14:val="none"/>
        </w:rPr>
        <w:t>. 371(2-3), 159-167.</w:t>
      </w:r>
    </w:p>
    <w:p w14:paraId="6AD2AF09"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123.</w:t>
      </w:r>
      <w:r>
        <w:t> </w:t>
      </w:r>
      <w:r>
        <w:rPr>
          <w:rFonts w:ascii="Tahoma" w:hAnsi="Tahoma" w:cs="Tahoma"/>
          <w14:ligatures w14:val="none"/>
        </w:rPr>
        <w:t xml:space="preserve">Zhang X, Green KE, </w:t>
      </w:r>
      <w:proofErr w:type="spellStart"/>
      <w:r>
        <w:rPr>
          <w:rFonts w:ascii="Tahoma" w:hAnsi="Tahoma" w:cs="Tahoma"/>
          <w14:ligatures w14:val="none"/>
        </w:rPr>
        <w:t>Yallampalli</w:t>
      </w:r>
      <w:proofErr w:type="spellEnd"/>
      <w:r>
        <w:rPr>
          <w:rFonts w:ascii="Tahoma" w:hAnsi="Tahoma" w:cs="Tahoma"/>
          <w14:ligatures w14:val="none"/>
        </w:rPr>
        <w:t xml:space="preserve"> C, Dong YL. (2005) Adrenomedullin enhances invasion by trophoblast cell lines. Biol </w:t>
      </w:r>
      <w:proofErr w:type="spellStart"/>
      <w:r>
        <w:rPr>
          <w:rFonts w:ascii="Tahoma" w:hAnsi="Tahoma" w:cs="Tahoma"/>
          <w14:ligatures w14:val="none"/>
        </w:rPr>
        <w:t>Reprod</w:t>
      </w:r>
      <w:proofErr w:type="spellEnd"/>
      <w:r>
        <w:rPr>
          <w:rFonts w:ascii="Tahoma" w:hAnsi="Tahoma" w:cs="Tahoma"/>
          <w14:ligatures w14:val="none"/>
        </w:rPr>
        <w:t xml:space="preserve"> 73(4), 619-626. </w:t>
      </w:r>
    </w:p>
    <w:p w14:paraId="2F91E415"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124.</w:t>
      </w:r>
      <w:r>
        <w:t> </w:t>
      </w:r>
      <w:r>
        <w:rPr>
          <w:rFonts w:ascii="Tahoma" w:hAnsi="Tahoma" w:cs="Tahoma"/>
          <w14:ligatures w14:val="none"/>
        </w:rPr>
        <w:t xml:space="preserve">Wilson C, Nikitenko </w:t>
      </w:r>
      <w:proofErr w:type="spellStart"/>
      <w:r>
        <w:rPr>
          <w:rFonts w:ascii="Tahoma" w:hAnsi="Tahoma" w:cs="Tahoma"/>
          <w14:ligatures w14:val="none"/>
        </w:rPr>
        <w:t>LLl</w:t>
      </w:r>
      <w:proofErr w:type="spellEnd"/>
      <w:r>
        <w:rPr>
          <w:rFonts w:ascii="Tahoma" w:hAnsi="Tahoma" w:cs="Tahoma"/>
          <w14:ligatures w14:val="none"/>
        </w:rPr>
        <w:t>, Sargent IL, Rees MC. (2004) Adrenomedullin: Multiple functions in human pregnancy. Angiogenesis. 7(3), 203-212.</w:t>
      </w:r>
    </w:p>
    <w:p w14:paraId="0AE7BE31"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125.</w:t>
      </w:r>
      <w:r>
        <w:t> </w:t>
      </w:r>
      <w:proofErr w:type="spellStart"/>
      <w:r>
        <w:rPr>
          <w:rFonts w:ascii="Tahoma" w:hAnsi="Tahoma" w:cs="Tahoma"/>
          <w14:ligatures w14:val="none"/>
        </w:rPr>
        <w:t>Witlin</w:t>
      </w:r>
      <w:proofErr w:type="spellEnd"/>
      <w:r>
        <w:rPr>
          <w:rFonts w:ascii="Tahoma" w:hAnsi="Tahoma" w:cs="Tahoma"/>
          <w14:ligatures w14:val="none"/>
        </w:rPr>
        <w:t xml:space="preserve"> AG, Li ZY, </w:t>
      </w:r>
      <w:proofErr w:type="spellStart"/>
      <w:r>
        <w:rPr>
          <w:rFonts w:ascii="Tahoma" w:hAnsi="Tahoma" w:cs="Tahoma"/>
          <w14:ligatures w14:val="none"/>
        </w:rPr>
        <w:t>Wimalawansa</w:t>
      </w:r>
      <w:proofErr w:type="spellEnd"/>
      <w:r>
        <w:rPr>
          <w:rFonts w:ascii="Tahoma" w:hAnsi="Tahoma" w:cs="Tahoma"/>
          <w14:ligatures w14:val="none"/>
        </w:rPr>
        <w:t xml:space="preserve"> SJ, Grady JJ, </w:t>
      </w:r>
      <w:proofErr w:type="spellStart"/>
      <w:r>
        <w:rPr>
          <w:rFonts w:ascii="Tahoma" w:hAnsi="Tahoma" w:cs="Tahoma"/>
          <w14:ligatures w14:val="none"/>
        </w:rPr>
        <w:t>Grafe</w:t>
      </w:r>
      <w:proofErr w:type="spellEnd"/>
      <w:r>
        <w:rPr>
          <w:rFonts w:ascii="Tahoma" w:hAnsi="Tahoma" w:cs="Tahoma"/>
          <w14:ligatures w14:val="none"/>
        </w:rPr>
        <w:t xml:space="preserve"> MR et al. (2002) Placental and fetal growth and development in late rat gestation is dependent on adrenomedullin. Biol </w:t>
      </w:r>
      <w:proofErr w:type="spellStart"/>
      <w:r>
        <w:rPr>
          <w:rFonts w:ascii="Tahoma" w:hAnsi="Tahoma" w:cs="Tahoma"/>
          <w14:ligatures w14:val="none"/>
        </w:rPr>
        <w:t>Reprod</w:t>
      </w:r>
      <w:proofErr w:type="spellEnd"/>
      <w:r>
        <w:rPr>
          <w:rFonts w:ascii="Tahoma" w:hAnsi="Tahoma" w:cs="Tahoma"/>
          <w14:ligatures w14:val="none"/>
        </w:rPr>
        <w:t xml:space="preserve"> 67(3), 1025-1031.</w:t>
      </w:r>
    </w:p>
    <w:p w14:paraId="777818FE"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126.</w:t>
      </w:r>
      <w:r>
        <w:t> </w:t>
      </w:r>
      <w:proofErr w:type="spellStart"/>
      <w:r>
        <w:rPr>
          <w:rFonts w:ascii="Tahoma" w:hAnsi="Tahoma" w:cs="Tahoma"/>
          <w14:ligatures w14:val="none"/>
        </w:rPr>
        <w:t>Yanagita</w:t>
      </w:r>
      <w:proofErr w:type="spellEnd"/>
      <w:r>
        <w:rPr>
          <w:rFonts w:ascii="Tahoma" w:hAnsi="Tahoma" w:cs="Tahoma"/>
          <w14:ligatures w14:val="none"/>
        </w:rPr>
        <w:t xml:space="preserve"> T, Yamamoto R, Sugano T, Kobayashi H, </w:t>
      </w:r>
      <w:proofErr w:type="spellStart"/>
      <w:r>
        <w:rPr>
          <w:rFonts w:ascii="Tahoma" w:hAnsi="Tahoma" w:cs="Tahoma"/>
          <w14:ligatures w14:val="none"/>
        </w:rPr>
        <w:t>Uezono</w:t>
      </w:r>
      <w:proofErr w:type="spellEnd"/>
      <w:r>
        <w:rPr>
          <w:rFonts w:ascii="Tahoma" w:hAnsi="Tahoma" w:cs="Tahoma"/>
          <w14:ligatures w14:val="none"/>
        </w:rPr>
        <w:t xml:space="preserve"> Y et al. (2000) Adrenomedullin inhibits spontaneous and </w:t>
      </w:r>
      <w:proofErr w:type="spellStart"/>
      <w:r>
        <w:rPr>
          <w:rFonts w:ascii="Tahoma" w:hAnsi="Tahoma" w:cs="Tahoma"/>
          <w14:ligatures w14:val="none"/>
        </w:rPr>
        <w:t>bradykinininduced</w:t>
      </w:r>
      <w:proofErr w:type="spellEnd"/>
      <w:r>
        <w:rPr>
          <w:rFonts w:ascii="Tahoma" w:hAnsi="Tahoma" w:cs="Tahoma"/>
          <w14:ligatures w14:val="none"/>
        </w:rPr>
        <w:t xml:space="preserve"> but not oxytocin- or prostaglandin F2a-incuded periodic contraction of rat uterus. Brit J </w:t>
      </w:r>
      <w:proofErr w:type="spellStart"/>
      <w:r>
        <w:rPr>
          <w:rFonts w:ascii="Tahoma" w:hAnsi="Tahoma" w:cs="Tahoma"/>
          <w14:ligatures w14:val="none"/>
        </w:rPr>
        <w:t>Pharmacol</w:t>
      </w:r>
      <w:proofErr w:type="spellEnd"/>
      <w:r>
        <w:rPr>
          <w:rFonts w:ascii="Tahoma" w:hAnsi="Tahoma" w:cs="Tahoma"/>
          <w14:ligatures w14:val="none"/>
        </w:rPr>
        <w:t xml:space="preserve"> 130(8), 1727-1730.</w:t>
      </w:r>
    </w:p>
    <w:p w14:paraId="5563B525"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127.</w:t>
      </w:r>
      <w:r>
        <w:t> </w:t>
      </w:r>
      <w:proofErr w:type="spellStart"/>
      <w:r>
        <w:rPr>
          <w:rFonts w:ascii="Tahoma" w:hAnsi="Tahoma" w:cs="Tahoma"/>
          <w14:ligatures w14:val="none"/>
        </w:rPr>
        <w:t>Kanenishi</w:t>
      </w:r>
      <w:proofErr w:type="spellEnd"/>
      <w:r>
        <w:rPr>
          <w:rFonts w:ascii="Tahoma" w:hAnsi="Tahoma" w:cs="Tahoma"/>
          <w14:ligatures w14:val="none"/>
        </w:rPr>
        <w:t xml:space="preserve"> K, </w:t>
      </w:r>
      <w:proofErr w:type="spellStart"/>
      <w:r>
        <w:rPr>
          <w:rFonts w:ascii="Tahoma" w:hAnsi="Tahoma" w:cs="Tahoma"/>
          <w14:ligatures w14:val="none"/>
        </w:rPr>
        <w:t>Kuwabara</w:t>
      </w:r>
      <w:proofErr w:type="spellEnd"/>
      <w:r>
        <w:rPr>
          <w:rFonts w:ascii="Tahoma" w:hAnsi="Tahoma" w:cs="Tahoma"/>
          <w14:ligatures w14:val="none"/>
        </w:rPr>
        <w:t xml:space="preserve"> H, Ueno M, Sato C, Sakamoto H et al. (2002) Change of adrenomedullin concentrations in plasma and amniotic fluid, and human placental adrenomedullin expression with advancing gestation. Placenta. 22, 244-50.</w:t>
      </w:r>
    </w:p>
    <w:p w14:paraId="6D29236E"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lastRenderedPageBreak/>
        <w:t>128.</w:t>
      </w:r>
      <w:r>
        <w:t> </w:t>
      </w:r>
      <w:r>
        <w:rPr>
          <w:rFonts w:ascii="Tahoma" w:hAnsi="Tahoma" w:cs="Tahoma"/>
          <w14:ligatures w14:val="none"/>
        </w:rPr>
        <w:t xml:space="preserve">Marinoni E, Di </w:t>
      </w:r>
      <w:proofErr w:type="spellStart"/>
      <w:r>
        <w:rPr>
          <w:rFonts w:ascii="Tahoma" w:hAnsi="Tahoma" w:cs="Tahoma"/>
          <w14:ligatures w14:val="none"/>
        </w:rPr>
        <w:t>Iorio</w:t>
      </w:r>
      <w:proofErr w:type="spellEnd"/>
      <w:r>
        <w:rPr>
          <w:rFonts w:ascii="Tahoma" w:hAnsi="Tahoma" w:cs="Tahoma"/>
          <w14:ligatures w14:val="none"/>
        </w:rPr>
        <w:t xml:space="preserve"> R, </w:t>
      </w:r>
      <w:proofErr w:type="spellStart"/>
      <w:r>
        <w:rPr>
          <w:rFonts w:ascii="Tahoma" w:hAnsi="Tahoma" w:cs="Tahoma"/>
          <w14:ligatures w14:val="none"/>
        </w:rPr>
        <w:t>Villaccio</w:t>
      </w:r>
      <w:proofErr w:type="spellEnd"/>
      <w:r>
        <w:rPr>
          <w:rFonts w:ascii="Tahoma" w:hAnsi="Tahoma" w:cs="Tahoma"/>
          <w14:ligatures w14:val="none"/>
        </w:rPr>
        <w:t xml:space="preserve"> B, </w:t>
      </w:r>
      <w:proofErr w:type="spellStart"/>
      <w:r>
        <w:rPr>
          <w:rFonts w:ascii="Tahoma" w:hAnsi="Tahoma" w:cs="Tahoma"/>
          <w14:ligatures w14:val="none"/>
        </w:rPr>
        <w:t>Vellucci</w:t>
      </w:r>
      <w:proofErr w:type="spellEnd"/>
      <w:r>
        <w:rPr>
          <w:rFonts w:ascii="Tahoma" w:hAnsi="Tahoma" w:cs="Tahoma"/>
          <w14:ligatures w14:val="none"/>
        </w:rPr>
        <w:t xml:space="preserve"> O, Di </w:t>
      </w:r>
      <w:proofErr w:type="spellStart"/>
      <w:r>
        <w:rPr>
          <w:rFonts w:ascii="Tahoma" w:hAnsi="Tahoma" w:cs="Tahoma"/>
          <w14:ligatures w14:val="none"/>
        </w:rPr>
        <w:t>Netta</w:t>
      </w:r>
      <w:proofErr w:type="spellEnd"/>
      <w:r>
        <w:rPr>
          <w:rFonts w:ascii="Tahoma" w:hAnsi="Tahoma" w:cs="Tahoma"/>
          <w14:ligatures w14:val="none"/>
        </w:rPr>
        <w:t xml:space="preserve"> T et al. (2005) Adrenomedullin in human male reproductive system. Eur J </w:t>
      </w:r>
      <w:proofErr w:type="spellStart"/>
      <w:r>
        <w:rPr>
          <w:rFonts w:ascii="Tahoma" w:hAnsi="Tahoma" w:cs="Tahoma"/>
          <w14:ligatures w14:val="none"/>
        </w:rPr>
        <w:t>Obstet</w:t>
      </w:r>
      <w:proofErr w:type="spellEnd"/>
      <w:r>
        <w:rPr>
          <w:rFonts w:ascii="Tahoma" w:hAnsi="Tahoma" w:cs="Tahoma"/>
          <w14:ligatures w14:val="none"/>
        </w:rPr>
        <w:t xml:space="preserve"> </w:t>
      </w:r>
      <w:proofErr w:type="spellStart"/>
      <w:r>
        <w:rPr>
          <w:rFonts w:ascii="Tahoma" w:hAnsi="Tahoma" w:cs="Tahoma"/>
          <w14:ligatures w14:val="none"/>
        </w:rPr>
        <w:t>Gynecol</w:t>
      </w:r>
      <w:proofErr w:type="spellEnd"/>
      <w:r>
        <w:rPr>
          <w:rFonts w:ascii="Tahoma" w:hAnsi="Tahoma" w:cs="Tahoma"/>
          <w14:ligatures w14:val="none"/>
        </w:rPr>
        <w:t xml:space="preserve"> </w:t>
      </w:r>
      <w:proofErr w:type="spellStart"/>
      <w:r>
        <w:rPr>
          <w:rFonts w:ascii="Tahoma" w:hAnsi="Tahoma" w:cs="Tahoma"/>
          <w14:ligatures w14:val="none"/>
        </w:rPr>
        <w:t>Reprod</w:t>
      </w:r>
      <w:proofErr w:type="spellEnd"/>
      <w:r>
        <w:rPr>
          <w:rFonts w:ascii="Tahoma" w:hAnsi="Tahoma" w:cs="Tahoma"/>
          <w14:ligatures w14:val="none"/>
        </w:rPr>
        <w:t xml:space="preserve"> Biol. 122(2), 195-198.</w:t>
      </w:r>
    </w:p>
    <w:p w14:paraId="5E412EBE"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129.</w:t>
      </w:r>
      <w:r>
        <w:t> </w:t>
      </w:r>
      <w:r>
        <w:rPr>
          <w:rFonts w:ascii="Tahoma" w:hAnsi="Tahoma" w:cs="Tahoma"/>
          <w14:ligatures w14:val="none"/>
        </w:rPr>
        <w:t xml:space="preserve">Asada Y, Hara S, </w:t>
      </w:r>
      <w:proofErr w:type="spellStart"/>
      <w:r>
        <w:rPr>
          <w:rFonts w:ascii="Tahoma" w:hAnsi="Tahoma" w:cs="Tahoma"/>
          <w14:ligatures w14:val="none"/>
        </w:rPr>
        <w:t>Marutsuka</w:t>
      </w:r>
      <w:proofErr w:type="spellEnd"/>
      <w:r>
        <w:rPr>
          <w:rFonts w:ascii="Tahoma" w:hAnsi="Tahoma" w:cs="Tahoma"/>
          <w14:ligatures w14:val="none"/>
        </w:rPr>
        <w:t xml:space="preserve"> K, Kitamura </w:t>
      </w:r>
      <w:proofErr w:type="gramStart"/>
      <w:r>
        <w:rPr>
          <w:rFonts w:ascii="Tahoma" w:hAnsi="Tahoma" w:cs="Tahoma"/>
          <w14:ligatures w14:val="none"/>
        </w:rPr>
        <w:t xml:space="preserve">K,   </w:t>
      </w:r>
      <w:proofErr w:type="gramEnd"/>
      <w:r>
        <w:rPr>
          <w:rFonts w:ascii="Tahoma" w:hAnsi="Tahoma" w:cs="Tahoma"/>
          <w14:ligatures w14:val="none"/>
        </w:rPr>
        <w:t xml:space="preserve">             Tsuji T et al. (1999) Novel distribution of adrenomedullin-immunoreactive cells in human tissues. </w:t>
      </w:r>
      <w:proofErr w:type="spellStart"/>
      <w:r>
        <w:rPr>
          <w:rFonts w:ascii="Tahoma" w:hAnsi="Tahoma" w:cs="Tahoma"/>
          <w14:ligatures w14:val="none"/>
        </w:rPr>
        <w:t>Histochem</w:t>
      </w:r>
      <w:proofErr w:type="spellEnd"/>
      <w:r>
        <w:rPr>
          <w:rFonts w:ascii="Tahoma" w:hAnsi="Tahoma" w:cs="Tahoma"/>
          <w14:ligatures w14:val="none"/>
        </w:rPr>
        <w:t xml:space="preserve"> Cell Biol. 112(3), 185-191.</w:t>
      </w:r>
    </w:p>
    <w:p w14:paraId="05AB0B90"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130.</w:t>
      </w:r>
      <w:r>
        <w:t> </w:t>
      </w:r>
      <w:r>
        <w:rPr>
          <w:rFonts w:ascii="Tahoma" w:hAnsi="Tahoma" w:cs="Tahoma"/>
          <w14:ligatures w14:val="none"/>
        </w:rPr>
        <w:t xml:space="preserve">Jiménez N, Calvo A, Martínez A, </w:t>
      </w:r>
      <w:proofErr w:type="spellStart"/>
      <w:r>
        <w:rPr>
          <w:rFonts w:ascii="Tahoma" w:hAnsi="Tahoma" w:cs="Tahoma"/>
          <w14:ligatures w14:val="none"/>
        </w:rPr>
        <w:t>Rosell</w:t>
      </w:r>
      <w:proofErr w:type="spellEnd"/>
      <w:r>
        <w:rPr>
          <w:rFonts w:ascii="Tahoma" w:hAnsi="Tahoma" w:cs="Tahoma"/>
          <w14:ligatures w14:val="none"/>
        </w:rPr>
        <w:t xml:space="preserve"> D, </w:t>
      </w:r>
      <w:proofErr w:type="spellStart"/>
      <w:r>
        <w:rPr>
          <w:rFonts w:ascii="Tahoma" w:hAnsi="Tahoma" w:cs="Tahoma"/>
          <w14:ligatures w14:val="none"/>
        </w:rPr>
        <w:t>Cuttitta</w:t>
      </w:r>
      <w:proofErr w:type="spellEnd"/>
      <w:r>
        <w:rPr>
          <w:rFonts w:ascii="Tahoma" w:hAnsi="Tahoma" w:cs="Tahoma"/>
          <w14:ligatures w14:val="none"/>
        </w:rPr>
        <w:t xml:space="preserve"> F et al. (1999) Expression of adrenomedullin and </w:t>
      </w:r>
      <w:proofErr w:type="spellStart"/>
      <w:r>
        <w:rPr>
          <w:rFonts w:ascii="Tahoma" w:hAnsi="Tahoma" w:cs="Tahoma"/>
          <w14:ligatures w14:val="none"/>
        </w:rPr>
        <w:t>proadrenomedullin</w:t>
      </w:r>
      <w:proofErr w:type="spellEnd"/>
      <w:r>
        <w:rPr>
          <w:rFonts w:ascii="Tahoma" w:hAnsi="Tahoma" w:cs="Tahoma"/>
          <w14:ligatures w14:val="none"/>
        </w:rPr>
        <w:t xml:space="preserve"> N-terminal 20 peptide in human and rat prostate. J </w:t>
      </w:r>
      <w:proofErr w:type="spellStart"/>
      <w:r>
        <w:rPr>
          <w:rFonts w:ascii="Tahoma" w:hAnsi="Tahoma" w:cs="Tahoma"/>
          <w14:ligatures w14:val="none"/>
        </w:rPr>
        <w:t>Histochem</w:t>
      </w:r>
      <w:proofErr w:type="spellEnd"/>
      <w:r>
        <w:rPr>
          <w:rFonts w:ascii="Tahoma" w:hAnsi="Tahoma" w:cs="Tahoma"/>
          <w14:ligatures w14:val="none"/>
        </w:rPr>
        <w:t xml:space="preserve"> </w:t>
      </w:r>
      <w:proofErr w:type="spellStart"/>
      <w:r>
        <w:rPr>
          <w:rFonts w:ascii="Tahoma" w:hAnsi="Tahoma" w:cs="Tahoma"/>
          <w14:ligatures w14:val="none"/>
        </w:rPr>
        <w:t>Cytochem</w:t>
      </w:r>
      <w:proofErr w:type="spellEnd"/>
      <w:r>
        <w:rPr>
          <w:rFonts w:ascii="Tahoma" w:hAnsi="Tahoma" w:cs="Tahoma"/>
          <w14:ligatures w14:val="none"/>
        </w:rPr>
        <w:t>. 47(9), 1167-1178.</w:t>
      </w:r>
    </w:p>
    <w:p w14:paraId="0DE7534E"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131.</w:t>
      </w:r>
      <w:r>
        <w:t> </w:t>
      </w:r>
      <w:r>
        <w:rPr>
          <w:rFonts w:ascii="Tahoma" w:hAnsi="Tahoma" w:cs="Tahoma"/>
          <w14:ligatures w14:val="none"/>
        </w:rPr>
        <w:t xml:space="preserve">Chan YF, Tang F, O WS. (2008) Adrenomedullin in the rat testis. II: Its production, actions on inhibin secretion, regulation by follicle-stimulating hormone, and its interaction with endothelin 1 in the Sertoli cell. Biol </w:t>
      </w:r>
      <w:proofErr w:type="spellStart"/>
      <w:r>
        <w:rPr>
          <w:rFonts w:ascii="Tahoma" w:hAnsi="Tahoma" w:cs="Tahoma"/>
          <w14:ligatures w14:val="none"/>
        </w:rPr>
        <w:t>Reprod</w:t>
      </w:r>
      <w:proofErr w:type="spellEnd"/>
      <w:r>
        <w:rPr>
          <w:rFonts w:ascii="Tahoma" w:hAnsi="Tahoma" w:cs="Tahoma"/>
          <w14:ligatures w14:val="none"/>
        </w:rPr>
        <w:t>. 78(4), 780-785.</w:t>
      </w:r>
    </w:p>
    <w:p w14:paraId="7E738F74"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132.</w:t>
      </w:r>
      <w:r>
        <w:t> </w:t>
      </w:r>
      <w:r>
        <w:rPr>
          <w:rFonts w:ascii="Tahoma" w:hAnsi="Tahoma" w:cs="Tahoma"/>
          <w14:ligatures w14:val="none"/>
        </w:rPr>
        <w:t xml:space="preserve">Chan YF, O WS, Tang F. (2008) Adrenomedullin in the rat testis. I: Its production, actions on testosterone secretion, regulation by human chorionic gonadotropin, and its interaction with endothelin 1 in the Leydig cell. Biol </w:t>
      </w:r>
      <w:proofErr w:type="spellStart"/>
      <w:r>
        <w:rPr>
          <w:rFonts w:ascii="Tahoma" w:hAnsi="Tahoma" w:cs="Tahoma"/>
          <w14:ligatures w14:val="none"/>
        </w:rPr>
        <w:t>Reprod</w:t>
      </w:r>
      <w:proofErr w:type="spellEnd"/>
      <w:r>
        <w:rPr>
          <w:rFonts w:ascii="Tahoma" w:hAnsi="Tahoma" w:cs="Tahoma"/>
          <w14:ligatures w14:val="none"/>
        </w:rPr>
        <w:t xml:space="preserve">. </w:t>
      </w:r>
      <w:proofErr w:type="gramStart"/>
      <w:r>
        <w:rPr>
          <w:rFonts w:ascii="Tahoma" w:hAnsi="Tahoma" w:cs="Tahoma"/>
          <w14:ligatures w14:val="none"/>
        </w:rPr>
        <w:t xml:space="preserve">78,   </w:t>
      </w:r>
      <w:proofErr w:type="gramEnd"/>
      <w:r>
        <w:rPr>
          <w:rFonts w:ascii="Tahoma" w:hAnsi="Tahoma" w:cs="Tahoma"/>
          <w14:ligatures w14:val="none"/>
        </w:rPr>
        <w:t xml:space="preserve">              773-779.</w:t>
      </w:r>
    </w:p>
    <w:p w14:paraId="32535738"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133.</w:t>
      </w:r>
      <w:r>
        <w:t> </w:t>
      </w:r>
      <w:r>
        <w:rPr>
          <w:rFonts w:ascii="Tahoma" w:hAnsi="Tahoma" w:cs="Tahoma"/>
          <w14:ligatures w14:val="none"/>
        </w:rPr>
        <w:t xml:space="preserve">Hwang IS, </w:t>
      </w:r>
      <w:proofErr w:type="spellStart"/>
      <w:r>
        <w:rPr>
          <w:rFonts w:ascii="Tahoma" w:hAnsi="Tahoma" w:cs="Tahoma"/>
          <w14:ligatures w14:val="none"/>
        </w:rPr>
        <w:t>Autelitano</w:t>
      </w:r>
      <w:proofErr w:type="spellEnd"/>
      <w:r>
        <w:rPr>
          <w:rFonts w:ascii="Tahoma" w:hAnsi="Tahoma" w:cs="Tahoma"/>
          <w14:ligatures w14:val="none"/>
        </w:rPr>
        <w:t xml:space="preserve"> DJ, Wong PY, Leung GP, Tang F. (2003) </w:t>
      </w:r>
      <w:proofErr w:type="spellStart"/>
      <w:r>
        <w:rPr>
          <w:rFonts w:ascii="Tahoma" w:hAnsi="Tahoma" w:cs="Tahoma"/>
          <w14:ligatures w14:val="none"/>
        </w:rPr>
        <w:t>Coexpression</w:t>
      </w:r>
      <w:proofErr w:type="spellEnd"/>
      <w:r>
        <w:rPr>
          <w:rFonts w:ascii="Tahoma" w:hAnsi="Tahoma" w:cs="Tahoma"/>
          <w14:ligatures w14:val="none"/>
        </w:rPr>
        <w:t xml:space="preserve"> of adrenomedullin and adrenomedullin receptors in rat epididymis: Distinct physiological actions on anion transport. Biol </w:t>
      </w:r>
      <w:proofErr w:type="spellStart"/>
      <w:r>
        <w:rPr>
          <w:rFonts w:ascii="Tahoma" w:hAnsi="Tahoma" w:cs="Tahoma"/>
          <w14:ligatures w14:val="none"/>
        </w:rPr>
        <w:t>Reprod</w:t>
      </w:r>
      <w:proofErr w:type="spellEnd"/>
      <w:r>
        <w:rPr>
          <w:rFonts w:ascii="Tahoma" w:hAnsi="Tahoma" w:cs="Tahoma"/>
          <w14:ligatures w14:val="none"/>
        </w:rPr>
        <w:t>. 68, 2005-2012.</w:t>
      </w:r>
    </w:p>
    <w:p w14:paraId="4245BF68"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134.</w:t>
      </w:r>
      <w:r>
        <w:t> </w:t>
      </w:r>
      <w:r>
        <w:rPr>
          <w:rFonts w:ascii="Tahoma" w:hAnsi="Tahoma" w:cs="Tahoma"/>
          <w14:ligatures w14:val="none"/>
        </w:rPr>
        <w:t xml:space="preserve">Ventura S, Lau WA, </w:t>
      </w:r>
      <w:proofErr w:type="spellStart"/>
      <w:r>
        <w:rPr>
          <w:rFonts w:ascii="Tahoma" w:hAnsi="Tahoma" w:cs="Tahoma"/>
          <w14:ligatures w14:val="none"/>
        </w:rPr>
        <w:t>Buljubasich</w:t>
      </w:r>
      <w:proofErr w:type="spellEnd"/>
      <w:r>
        <w:rPr>
          <w:rFonts w:ascii="Tahoma" w:hAnsi="Tahoma" w:cs="Tahoma"/>
          <w14:ligatures w14:val="none"/>
        </w:rPr>
        <w:t xml:space="preserve"> S, </w:t>
      </w:r>
      <w:proofErr w:type="spellStart"/>
      <w:r>
        <w:rPr>
          <w:rFonts w:ascii="Tahoma" w:hAnsi="Tahoma" w:cs="Tahoma"/>
          <w14:ligatures w14:val="none"/>
        </w:rPr>
        <w:t>Pennefather</w:t>
      </w:r>
      <w:proofErr w:type="spellEnd"/>
      <w:r>
        <w:rPr>
          <w:rFonts w:ascii="Tahoma" w:hAnsi="Tahoma" w:cs="Tahoma"/>
          <w14:ligatures w14:val="none"/>
        </w:rPr>
        <w:t xml:space="preserve"> JN. (2000) Calcitonin gene-related peptide (CGRP) inhibits contractions of the prostatic stroma of the rat but not the guinea-pig. </w:t>
      </w:r>
      <w:proofErr w:type="spellStart"/>
      <w:r>
        <w:rPr>
          <w:rFonts w:ascii="Tahoma" w:hAnsi="Tahoma" w:cs="Tahoma"/>
          <w14:ligatures w14:val="none"/>
        </w:rPr>
        <w:t>Regul</w:t>
      </w:r>
      <w:proofErr w:type="spellEnd"/>
      <w:r>
        <w:rPr>
          <w:rFonts w:ascii="Tahoma" w:hAnsi="Tahoma" w:cs="Tahoma"/>
          <w14:ligatures w14:val="none"/>
        </w:rPr>
        <w:t xml:space="preserve"> </w:t>
      </w:r>
      <w:proofErr w:type="spellStart"/>
      <w:r>
        <w:rPr>
          <w:rFonts w:ascii="Tahoma" w:hAnsi="Tahoma" w:cs="Tahoma"/>
          <w14:ligatures w14:val="none"/>
        </w:rPr>
        <w:t>Pept</w:t>
      </w:r>
      <w:proofErr w:type="spellEnd"/>
      <w:r>
        <w:rPr>
          <w:rFonts w:ascii="Tahoma" w:hAnsi="Tahoma" w:cs="Tahoma"/>
          <w14:ligatures w14:val="none"/>
        </w:rPr>
        <w:t>. 91, 63-73.</w:t>
      </w:r>
    </w:p>
    <w:p w14:paraId="08CCDE3D"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135.</w:t>
      </w:r>
      <w:r>
        <w:t> </w:t>
      </w:r>
      <w:r>
        <w:rPr>
          <w:rFonts w:ascii="Tahoma" w:hAnsi="Tahoma" w:cs="Tahoma"/>
          <w14:ligatures w14:val="none"/>
        </w:rPr>
        <w:t xml:space="preserve">Shibata Y, </w:t>
      </w:r>
      <w:proofErr w:type="spellStart"/>
      <w:r>
        <w:rPr>
          <w:rFonts w:ascii="Tahoma" w:hAnsi="Tahoma" w:cs="Tahoma"/>
          <w14:ligatures w14:val="none"/>
        </w:rPr>
        <w:t>Kashiwagi</w:t>
      </w:r>
      <w:proofErr w:type="spellEnd"/>
      <w:r>
        <w:rPr>
          <w:rFonts w:ascii="Tahoma" w:hAnsi="Tahoma" w:cs="Tahoma"/>
          <w14:ligatures w14:val="none"/>
        </w:rPr>
        <w:t xml:space="preserve"> B, Arai S, </w:t>
      </w:r>
      <w:proofErr w:type="spellStart"/>
      <w:r>
        <w:rPr>
          <w:rFonts w:ascii="Tahoma" w:hAnsi="Tahoma" w:cs="Tahoma"/>
          <w14:ligatures w14:val="none"/>
        </w:rPr>
        <w:t>Magari</w:t>
      </w:r>
      <w:proofErr w:type="spellEnd"/>
      <w:r>
        <w:rPr>
          <w:rFonts w:ascii="Tahoma" w:hAnsi="Tahoma" w:cs="Tahoma"/>
          <w14:ligatures w14:val="none"/>
        </w:rPr>
        <w:t xml:space="preserve"> T, Suzuki K et al. (2006) Participation of adrenomedullin and its relation with vascular endothelial growth factor in androgen regulation of prostatic blood flow in vivo. Urology. 68, 1127-1131.</w:t>
      </w:r>
    </w:p>
    <w:p w14:paraId="36767B64"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136.</w:t>
      </w:r>
      <w:r>
        <w:t> </w:t>
      </w:r>
      <w:proofErr w:type="spellStart"/>
      <w:r>
        <w:rPr>
          <w:rFonts w:ascii="Tahoma" w:hAnsi="Tahoma" w:cs="Tahoma"/>
          <w14:ligatures w14:val="none"/>
        </w:rPr>
        <w:t>Allaker</w:t>
      </w:r>
      <w:proofErr w:type="spellEnd"/>
      <w:r>
        <w:rPr>
          <w:rFonts w:ascii="Tahoma" w:hAnsi="Tahoma" w:cs="Tahoma"/>
          <w14:ligatures w14:val="none"/>
        </w:rPr>
        <w:t xml:space="preserve"> RP, </w:t>
      </w:r>
      <w:proofErr w:type="spellStart"/>
      <w:r>
        <w:rPr>
          <w:rFonts w:ascii="Tahoma" w:hAnsi="Tahoma" w:cs="Tahoma"/>
          <w14:ligatures w14:val="none"/>
        </w:rPr>
        <w:t>Zihni</w:t>
      </w:r>
      <w:proofErr w:type="spellEnd"/>
      <w:r>
        <w:rPr>
          <w:rFonts w:ascii="Tahoma" w:hAnsi="Tahoma" w:cs="Tahoma"/>
          <w14:ligatures w14:val="none"/>
        </w:rPr>
        <w:t xml:space="preserve"> C, </w:t>
      </w:r>
      <w:proofErr w:type="spellStart"/>
      <w:r>
        <w:rPr>
          <w:rFonts w:ascii="Tahoma" w:hAnsi="Tahoma" w:cs="Tahoma"/>
          <w14:ligatures w14:val="none"/>
        </w:rPr>
        <w:t>Kapas</w:t>
      </w:r>
      <w:proofErr w:type="spellEnd"/>
      <w:r>
        <w:rPr>
          <w:rFonts w:ascii="Tahoma" w:hAnsi="Tahoma" w:cs="Tahoma"/>
          <w14:ligatures w14:val="none"/>
        </w:rPr>
        <w:t xml:space="preserve"> S. (1999) An investigation into the antimicrobial effects of adrenomedullin on members of the skin, oral, respiratory tract and gut microflora. FEMS Immunol Med Microbiol. 23(4), 289-293.</w:t>
      </w:r>
    </w:p>
    <w:p w14:paraId="7A686BC3" w14:textId="77777777" w:rsidR="00BB6C10" w:rsidRDefault="00BB6C10" w:rsidP="00BB6C10">
      <w:pPr>
        <w:widowControl w:val="0"/>
        <w:spacing w:before="80" w:after="0" w:line="360" w:lineRule="auto"/>
        <w:ind w:left="360" w:hanging="360"/>
        <w:jc w:val="both"/>
        <w:rPr>
          <w:rFonts w:ascii="Tahoma" w:hAnsi="Tahoma" w:cs="Tahoma"/>
          <w14:ligatures w14:val="none"/>
        </w:rPr>
      </w:pPr>
      <w:r>
        <w:rPr>
          <w:rFonts w:ascii="Tahoma" w:hAnsi="Tahoma" w:cs="Tahoma"/>
        </w:rPr>
        <w:t>137.</w:t>
      </w:r>
      <w:r>
        <w:t> </w:t>
      </w:r>
      <w:proofErr w:type="spellStart"/>
      <w:r>
        <w:fldChar w:fldCharType="begin"/>
      </w:r>
      <w:r>
        <w:instrText xml:space="preserve"> HYPERLINK "https://www.ncbi.nlm.nih.gov/pubmed/?term=Hippenstiel%20S%5BAuthor%5D&amp;cauthor=true&amp;cauthor_uid=12364390" </w:instrText>
      </w:r>
      <w:r>
        <w:fldChar w:fldCharType="separate"/>
      </w:r>
      <w:r>
        <w:rPr>
          <w:rStyle w:val="Hyperlink"/>
          <w:rFonts w:ascii="Tahoma" w:eastAsiaTheme="majorEastAsia" w:hAnsi="Tahoma" w:cs="Tahoma"/>
          <w:color w:val="000000"/>
          <w14:ligatures w14:val="none"/>
        </w:rPr>
        <w:t>Hippenstiel</w:t>
      </w:r>
      <w:proofErr w:type="spellEnd"/>
      <w:r>
        <w:rPr>
          <w:rStyle w:val="Hyperlink"/>
          <w:rFonts w:ascii="Tahoma" w:eastAsiaTheme="majorEastAsia" w:hAnsi="Tahoma" w:cs="Tahoma"/>
          <w:color w:val="000000"/>
          <w14:ligatures w14:val="none"/>
        </w:rPr>
        <w:t xml:space="preserve"> S</w:t>
      </w:r>
      <w:r>
        <w:fldChar w:fldCharType="end"/>
      </w:r>
      <w:r>
        <w:rPr>
          <w:rFonts w:ascii="Tahoma" w:hAnsi="Tahoma" w:cs="Tahoma"/>
          <w14:ligatures w14:val="none"/>
        </w:rPr>
        <w:t xml:space="preserve">, </w:t>
      </w:r>
      <w:hyperlink r:id="rId49" w:history="1">
        <w:proofErr w:type="spellStart"/>
        <w:r>
          <w:rPr>
            <w:rStyle w:val="Hyperlink"/>
            <w:rFonts w:ascii="Tahoma" w:eastAsiaTheme="majorEastAsia" w:hAnsi="Tahoma" w:cs="Tahoma"/>
            <w:color w:val="000000"/>
            <w14:ligatures w14:val="none"/>
          </w:rPr>
          <w:t>Witzenrath</w:t>
        </w:r>
        <w:proofErr w:type="spellEnd"/>
        <w:r>
          <w:rPr>
            <w:rStyle w:val="Hyperlink"/>
            <w:rFonts w:ascii="Tahoma" w:eastAsiaTheme="majorEastAsia" w:hAnsi="Tahoma" w:cs="Tahoma"/>
            <w:color w:val="000000"/>
            <w14:ligatures w14:val="none"/>
          </w:rPr>
          <w:t xml:space="preserve"> M</w:t>
        </w:r>
      </w:hyperlink>
      <w:r>
        <w:rPr>
          <w:rFonts w:ascii="Tahoma" w:hAnsi="Tahoma" w:cs="Tahoma"/>
          <w14:ligatures w14:val="none"/>
        </w:rPr>
        <w:t xml:space="preserve">, </w:t>
      </w:r>
      <w:hyperlink r:id="rId50" w:history="1">
        <w:proofErr w:type="spellStart"/>
        <w:r>
          <w:rPr>
            <w:rStyle w:val="Hyperlink"/>
            <w:rFonts w:ascii="Tahoma" w:eastAsiaTheme="majorEastAsia" w:hAnsi="Tahoma" w:cs="Tahoma"/>
            <w:color w:val="000000"/>
            <w14:ligatures w14:val="none"/>
          </w:rPr>
          <w:t>Schmeck</w:t>
        </w:r>
        <w:proofErr w:type="spellEnd"/>
        <w:r>
          <w:rPr>
            <w:rStyle w:val="Hyperlink"/>
            <w:rFonts w:ascii="Tahoma" w:eastAsiaTheme="majorEastAsia" w:hAnsi="Tahoma" w:cs="Tahoma"/>
            <w:color w:val="000000"/>
            <w14:ligatures w14:val="none"/>
          </w:rPr>
          <w:t xml:space="preserve"> B</w:t>
        </w:r>
      </w:hyperlink>
      <w:r>
        <w:rPr>
          <w:rFonts w:ascii="Tahoma" w:hAnsi="Tahoma" w:cs="Tahoma"/>
          <w14:ligatures w14:val="none"/>
        </w:rPr>
        <w:t xml:space="preserve">, </w:t>
      </w:r>
      <w:hyperlink r:id="rId51" w:history="1">
        <w:proofErr w:type="spellStart"/>
        <w:r>
          <w:rPr>
            <w:rStyle w:val="Hyperlink"/>
            <w:rFonts w:ascii="Tahoma" w:eastAsiaTheme="majorEastAsia" w:hAnsi="Tahoma" w:cs="Tahoma"/>
            <w:color w:val="000000"/>
            <w14:ligatures w14:val="none"/>
          </w:rPr>
          <w:t>Hocke</w:t>
        </w:r>
        <w:proofErr w:type="spellEnd"/>
        <w:r>
          <w:rPr>
            <w:rStyle w:val="Hyperlink"/>
            <w:rFonts w:ascii="Tahoma" w:eastAsiaTheme="majorEastAsia" w:hAnsi="Tahoma" w:cs="Tahoma"/>
            <w:color w:val="000000"/>
            <w14:ligatures w14:val="none"/>
          </w:rPr>
          <w:t xml:space="preserve"> A</w:t>
        </w:r>
      </w:hyperlink>
      <w:r>
        <w:rPr>
          <w:rFonts w:ascii="Tahoma" w:hAnsi="Tahoma" w:cs="Tahoma"/>
          <w14:ligatures w14:val="none"/>
        </w:rPr>
        <w:t xml:space="preserve">, </w:t>
      </w:r>
      <w:hyperlink r:id="rId52" w:history="1">
        <w:proofErr w:type="spellStart"/>
        <w:r>
          <w:rPr>
            <w:rStyle w:val="Hyperlink"/>
            <w:rFonts w:ascii="Tahoma" w:eastAsiaTheme="majorEastAsia" w:hAnsi="Tahoma" w:cs="Tahoma"/>
            <w:color w:val="000000"/>
            <w14:ligatures w14:val="none"/>
          </w:rPr>
          <w:t>Krisp</w:t>
        </w:r>
        <w:proofErr w:type="spellEnd"/>
        <w:r>
          <w:rPr>
            <w:rStyle w:val="Hyperlink"/>
            <w:rFonts w:ascii="Tahoma" w:eastAsiaTheme="majorEastAsia" w:hAnsi="Tahoma" w:cs="Tahoma"/>
            <w:color w:val="000000"/>
            <w14:ligatures w14:val="none"/>
          </w:rPr>
          <w:t xml:space="preserve"> M</w:t>
        </w:r>
      </w:hyperlink>
      <w:r>
        <w:rPr>
          <w:rFonts w:ascii="Tahoma" w:hAnsi="Tahoma" w:cs="Tahoma"/>
          <w14:ligatures w14:val="none"/>
        </w:rPr>
        <w:t xml:space="preserve"> et al. (2002) Adrenomedullin reduces endothelial hyperpermeability. </w:t>
      </w:r>
      <w:hyperlink r:id="rId53" w:history="1">
        <w:r>
          <w:rPr>
            <w:rStyle w:val="Hyperlink"/>
            <w:rFonts w:ascii="Tahoma" w:eastAsiaTheme="majorEastAsia" w:hAnsi="Tahoma" w:cs="Tahoma"/>
            <w:color w:val="000000"/>
            <w14:ligatures w14:val="none"/>
          </w:rPr>
          <w:t>Circ Res.</w:t>
        </w:r>
      </w:hyperlink>
      <w:r>
        <w:rPr>
          <w:rFonts w:ascii="Tahoma" w:hAnsi="Tahoma" w:cs="Tahoma"/>
          <w14:ligatures w14:val="none"/>
        </w:rPr>
        <w:t xml:space="preserve"> 91(7</w:t>
      </w:r>
      <w:proofErr w:type="gramStart"/>
      <w:r>
        <w:rPr>
          <w:rFonts w:ascii="Tahoma" w:hAnsi="Tahoma" w:cs="Tahoma"/>
          <w14:ligatures w14:val="none"/>
        </w:rPr>
        <w:t xml:space="preserve">),   </w:t>
      </w:r>
      <w:proofErr w:type="gramEnd"/>
      <w:r>
        <w:rPr>
          <w:rFonts w:ascii="Tahoma" w:hAnsi="Tahoma" w:cs="Tahoma"/>
          <w14:ligatures w14:val="none"/>
        </w:rPr>
        <w:t xml:space="preserve">              618-625.</w:t>
      </w:r>
    </w:p>
    <w:p w14:paraId="12FB2023"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138.</w:t>
      </w:r>
      <w:r>
        <w:t> </w:t>
      </w:r>
      <w:r>
        <w:rPr>
          <w:rFonts w:ascii="Tahoma" w:hAnsi="Tahoma" w:cs="Tahoma"/>
          <w14:ligatures w14:val="none"/>
        </w:rPr>
        <w:t>138. Wong LYF, Cheung BMY, Li CYY, HY Lan, Tang F. (2005) Adrenomedullin modulates MIF secretion and cytokine responses in rat macrophages stimulated with lipopolysaccharide. Endocrinology. 146(3), 1321-1327.</w:t>
      </w:r>
    </w:p>
    <w:p w14:paraId="470CA1C7"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139.</w:t>
      </w:r>
      <w:r>
        <w:t> </w:t>
      </w:r>
      <w:r>
        <w:rPr>
          <w:rFonts w:ascii="Tahoma" w:hAnsi="Tahoma" w:cs="Tahoma"/>
          <w14:ligatures w14:val="none"/>
        </w:rPr>
        <w:t>Yang S, Zhou M, Chaudry IH, Wang P. (2002) Novel approach to prevent the transition from the hyperdynamic phase to the hypodynamic phase of sepsis: Role of adrenomedullin and adrenomedullin binding protein-1. Ann Surg; 236(5), 625-633.</w:t>
      </w:r>
    </w:p>
    <w:p w14:paraId="4AA71893" w14:textId="379E8D8D" w:rsidR="00BB6C10" w:rsidRPr="003F7607" w:rsidRDefault="00BB6C10" w:rsidP="00BB6C10">
      <w:pPr>
        <w:spacing w:before="80" w:after="0" w:line="360" w:lineRule="auto"/>
        <w:ind w:left="360" w:hanging="360"/>
        <w:jc w:val="both"/>
        <w:rPr>
          <w:rFonts w:ascii="Tahoma" w:hAnsi="Tahoma" w:cs="Tahoma"/>
          <w:color w:val="auto"/>
          <w14:ligatures w14:val="none"/>
        </w:rPr>
      </w:pPr>
      <w:r w:rsidRPr="003F7607">
        <w:rPr>
          <w:rFonts w:ascii="Tahoma" w:hAnsi="Tahoma" w:cs="Tahoma"/>
          <w:color w:val="auto"/>
        </w:rPr>
        <w:lastRenderedPageBreak/>
        <w:t>140.</w:t>
      </w:r>
      <w:r w:rsidRPr="003F7607">
        <w:rPr>
          <w:color w:val="auto"/>
        </w:rPr>
        <w:t> </w:t>
      </w:r>
      <w:r w:rsidRPr="003F7607">
        <w:rPr>
          <w:rFonts w:ascii="Tahoma" w:hAnsi="Tahoma" w:cs="Tahoma"/>
          <w:color w:val="auto"/>
          <w14:ligatures w14:val="none"/>
        </w:rPr>
        <w:t xml:space="preserve">Hirata Y, </w:t>
      </w:r>
      <w:proofErr w:type="spellStart"/>
      <w:r w:rsidRPr="003F7607">
        <w:rPr>
          <w:rFonts w:ascii="Tahoma" w:hAnsi="Tahoma" w:cs="Tahoma"/>
          <w:color w:val="auto"/>
          <w14:ligatures w14:val="none"/>
        </w:rPr>
        <w:t>Mitaka</w:t>
      </w:r>
      <w:proofErr w:type="spellEnd"/>
      <w:r w:rsidRPr="003F7607">
        <w:rPr>
          <w:rFonts w:ascii="Tahoma" w:hAnsi="Tahoma" w:cs="Tahoma"/>
          <w:color w:val="auto"/>
          <w14:ligatures w14:val="none"/>
        </w:rPr>
        <w:t xml:space="preserve"> C, Sato K, </w:t>
      </w:r>
      <w:proofErr w:type="spellStart"/>
      <w:r w:rsidRPr="003F7607">
        <w:rPr>
          <w:rFonts w:ascii="Tahoma" w:hAnsi="Tahoma" w:cs="Tahoma"/>
          <w:color w:val="auto"/>
          <w14:ligatures w14:val="none"/>
        </w:rPr>
        <w:t>Nagura</w:t>
      </w:r>
      <w:proofErr w:type="spellEnd"/>
      <w:r w:rsidRPr="003F7607">
        <w:rPr>
          <w:rFonts w:ascii="Tahoma" w:hAnsi="Tahoma" w:cs="Tahoma"/>
          <w:color w:val="auto"/>
          <w14:ligatures w14:val="none"/>
        </w:rPr>
        <w:t xml:space="preserve"> T, </w:t>
      </w:r>
      <w:proofErr w:type="spellStart"/>
      <w:r w:rsidRPr="003F7607">
        <w:rPr>
          <w:rFonts w:ascii="Tahoma" w:hAnsi="Tahoma" w:cs="Tahoma"/>
          <w:color w:val="auto"/>
          <w14:ligatures w14:val="none"/>
        </w:rPr>
        <w:t>Tsunoda</w:t>
      </w:r>
      <w:proofErr w:type="spellEnd"/>
      <w:r w:rsidRPr="003F7607">
        <w:rPr>
          <w:rFonts w:ascii="Tahoma" w:hAnsi="Tahoma" w:cs="Tahoma"/>
          <w:color w:val="auto"/>
          <w14:ligatures w14:val="none"/>
        </w:rPr>
        <w:t xml:space="preserve"> Y et al. (1996) Increased circulating adrenomedullin, a novel vasodilatory peptide, in sepsis. J Clin Endocrinol </w:t>
      </w:r>
      <w:proofErr w:type="spellStart"/>
      <w:r w:rsidRPr="003F7607">
        <w:rPr>
          <w:rFonts w:ascii="Tahoma" w:hAnsi="Tahoma" w:cs="Tahoma"/>
          <w:color w:val="auto"/>
          <w14:ligatures w14:val="none"/>
        </w:rPr>
        <w:t>Metab</w:t>
      </w:r>
      <w:proofErr w:type="spellEnd"/>
      <w:r w:rsidR="004A146E" w:rsidRPr="003F7607">
        <w:rPr>
          <w:rFonts w:ascii="Tahoma" w:hAnsi="Tahoma" w:cs="Tahoma"/>
          <w:color w:val="auto"/>
          <w14:ligatures w14:val="none"/>
        </w:rPr>
        <w:t>,</w:t>
      </w:r>
      <w:r w:rsidR="009D10B6" w:rsidRPr="003F7607">
        <w:rPr>
          <w:rFonts w:ascii="Tahoma" w:hAnsi="Tahoma" w:cs="Tahoma"/>
          <w:color w:val="auto"/>
          <w14:ligatures w14:val="none"/>
        </w:rPr>
        <w:t xml:space="preserve"> </w:t>
      </w:r>
      <w:r w:rsidRPr="003F7607">
        <w:rPr>
          <w:rFonts w:ascii="Tahoma" w:hAnsi="Tahoma" w:cs="Tahoma"/>
          <w:color w:val="auto"/>
          <w14:ligatures w14:val="none"/>
        </w:rPr>
        <w:t>81(4)</w:t>
      </w:r>
      <w:r w:rsidR="00F07400" w:rsidRPr="003F7607">
        <w:rPr>
          <w:rFonts w:ascii="Tahoma" w:hAnsi="Tahoma" w:cs="Tahoma"/>
          <w:color w:val="auto"/>
          <w14:ligatures w14:val="none"/>
        </w:rPr>
        <w:t xml:space="preserve">: </w:t>
      </w:r>
      <w:r w:rsidRPr="003F7607">
        <w:rPr>
          <w:rFonts w:ascii="Tahoma" w:hAnsi="Tahoma" w:cs="Tahoma"/>
          <w:color w:val="auto"/>
          <w14:ligatures w14:val="none"/>
        </w:rPr>
        <w:t>1449</w:t>
      </w:r>
      <w:r w:rsidR="009D10B6" w:rsidRPr="003F7607">
        <w:rPr>
          <w:rFonts w:ascii="Tahoma" w:hAnsi="Tahoma" w:cs="Tahoma"/>
          <w:color w:val="auto"/>
          <w14:ligatures w14:val="none"/>
        </w:rPr>
        <w:t xml:space="preserve"> </w:t>
      </w:r>
      <w:r w:rsidRPr="003F7607">
        <w:rPr>
          <w:rFonts w:ascii="Tahoma" w:hAnsi="Tahoma" w:cs="Tahoma"/>
          <w:color w:val="auto"/>
          <w14:ligatures w14:val="none"/>
        </w:rPr>
        <w:t>-</w:t>
      </w:r>
      <w:r w:rsidR="009D10B6" w:rsidRPr="003F7607">
        <w:rPr>
          <w:rFonts w:ascii="Tahoma" w:hAnsi="Tahoma" w:cs="Tahoma"/>
          <w:color w:val="auto"/>
          <w14:ligatures w14:val="none"/>
        </w:rPr>
        <w:t xml:space="preserve"> </w:t>
      </w:r>
      <w:r w:rsidRPr="003F7607">
        <w:rPr>
          <w:rFonts w:ascii="Tahoma" w:hAnsi="Tahoma" w:cs="Tahoma"/>
          <w:color w:val="auto"/>
          <w14:ligatures w14:val="none"/>
        </w:rPr>
        <w:t>1453.</w:t>
      </w:r>
    </w:p>
    <w:p w14:paraId="07668B9C"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141.</w:t>
      </w:r>
      <w:r>
        <w:t> </w:t>
      </w:r>
      <w:proofErr w:type="spellStart"/>
      <w:r>
        <w:rPr>
          <w:rFonts w:ascii="Tahoma" w:hAnsi="Tahoma" w:cs="Tahoma"/>
          <w14:ligatures w14:val="none"/>
        </w:rPr>
        <w:t>Shindo</w:t>
      </w:r>
      <w:proofErr w:type="spellEnd"/>
      <w:r>
        <w:rPr>
          <w:rFonts w:ascii="Tahoma" w:hAnsi="Tahoma" w:cs="Tahoma"/>
          <w14:ligatures w14:val="none"/>
        </w:rPr>
        <w:t xml:space="preserve"> T, </w:t>
      </w:r>
      <w:proofErr w:type="spellStart"/>
      <w:r>
        <w:rPr>
          <w:rFonts w:ascii="Tahoma" w:hAnsi="Tahoma" w:cs="Tahoma"/>
          <w14:ligatures w14:val="none"/>
        </w:rPr>
        <w:t>Kurihara</w:t>
      </w:r>
      <w:proofErr w:type="spellEnd"/>
      <w:r>
        <w:rPr>
          <w:rFonts w:ascii="Tahoma" w:hAnsi="Tahoma" w:cs="Tahoma"/>
          <w14:ligatures w14:val="none"/>
        </w:rPr>
        <w:t xml:space="preserve"> H, </w:t>
      </w:r>
      <w:proofErr w:type="spellStart"/>
      <w:r>
        <w:rPr>
          <w:rFonts w:ascii="Tahoma" w:hAnsi="Tahoma" w:cs="Tahoma"/>
          <w14:ligatures w14:val="none"/>
        </w:rPr>
        <w:t>Kurihara</w:t>
      </w:r>
      <w:proofErr w:type="spellEnd"/>
      <w:r>
        <w:rPr>
          <w:rFonts w:ascii="Tahoma" w:hAnsi="Tahoma" w:cs="Tahoma"/>
          <w14:ligatures w14:val="none"/>
        </w:rPr>
        <w:t xml:space="preserve"> Y, Morita H, Yazaki Y. (1998) Upregulation of endothelin-1 and adrenomedullin gene expression in the mouse endotoxin shock model. J Cardiovasc </w:t>
      </w:r>
      <w:proofErr w:type="spellStart"/>
      <w:r>
        <w:rPr>
          <w:rFonts w:ascii="Tahoma" w:hAnsi="Tahoma" w:cs="Tahoma"/>
          <w14:ligatures w14:val="none"/>
        </w:rPr>
        <w:t>Pharmacol</w:t>
      </w:r>
      <w:proofErr w:type="spellEnd"/>
      <w:r>
        <w:rPr>
          <w:rFonts w:ascii="Tahoma" w:hAnsi="Tahoma" w:cs="Tahoma"/>
          <w14:ligatures w14:val="none"/>
        </w:rPr>
        <w:t xml:space="preserve"> 31, S541-544.</w:t>
      </w:r>
    </w:p>
    <w:p w14:paraId="040688BD"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142.</w:t>
      </w:r>
      <w:r>
        <w:t> </w:t>
      </w:r>
      <w:proofErr w:type="spellStart"/>
      <w:r>
        <w:rPr>
          <w:rFonts w:ascii="Tahoma" w:hAnsi="Tahoma" w:cs="Tahoma"/>
          <w14:ligatures w14:val="none"/>
        </w:rPr>
        <w:t>Ichiki</w:t>
      </w:r>
      <w:proofErr w:type="spellEnd"/>
      <w:r>
        <w:rPr>
          <w:rFonts w:ascii="Tahoma" w:hAnsi="Tahoma" w:cs="Tahoma"/>
          <w14:ligatures w14:val="none"/>
        </w:rPr>
        <w:t xml:space="preserve"> Y, Kitamura K, </w:t>
      </w:r>
      <w:proofErr w:type="spellStart"/>
      <w:r>
        <w:rPr>
          <w:rFonts w:ascii="Tahoma" w:hAnsi="Tahoma" w:cs="Tahoma"/>
          <w14:ligatures w14:val="none"/>
        </w:rPr>
        <w:t>Kangawa</w:t>
      </w:r>
      <w:proofErr w:type="spellEnd"/>
      <w:r>
        <w:rPr>
          <w:rFonts w:ascii="Tahoma" w:hAnsi="Tahoma" w:cs="Tahoma"/>
          <w14:ligatures w14:val="none"/>
        </w:rPr>
        <w:t xml:space="preserve"> K, Kawamoto M, Matsuo H et al. (1994) Distribution and characterization of immunoreactive adrenomedullin in human tissue and plasma. FEBS Lett. 338(1</w:t>
      </w:r>
      <w:proofErr w:type="gramStart"/>
      <w:r>
        <w:rPr>
          <w:rFonts w:ascii="Tahoma" w:hAnsi="Tahoma" w:cs="Tahoma"/>
          <w14:ligatures w14:val="none"/>
        </w:rPr>
        <w:t xml:space="preserve">),   </w:t>
      </w:r>
      <w:proofErr w:type="gramEnd"/>
      <w:r>
        <w:rPr>
          <w:rFonts w:ascii="Tahoma" w:hAnsi="Tahoma" w:cs="Tahoma"/>
          <w14:ligatures w14:val="none"/>
        </w:rPr>
        <w:t xml:space="preserve">               6-10.</w:t>
      </w:r>
    </w:p>
    <w:p w14:paraId="09B85C75"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143.</w:t>
      </w:r>
      <w:r>
        <w:t> </w:t>
      </w:r>
      <w:proofErr w:type="spellStart"/>
      <w:r>
        <w:rPr>
          <w:rFonts w:ascii="Tahoma" w:hAnsi="Tahoma" w:cs="Tahoma"/>
          <w14:ligatures w14:val="none"/>
        </w:rPr>
        <w:t>Eguchi</w:t>
      </w:r>
      <w:proofErr w:type="spellEnd"/>
      <w:r>
        <w:rPr>
          <w:rFonts w:ascii="Tahoma" w:hAnsi="Tahoma" w:cs="Tahoma"/>
          <w14:ligatures w14:val="none"/>
        </w:rPr>
        <w:t xml:space="preserve"> S, Hirata Y, Kano H, Sato K, Watanabe Y et al. (1994) Specific receptors for adrenomedullin in cultured rat vascular smooth muscle cells. FEBS Lett. 340(3), 226-230.</w:t>
      </w:r>
    </w:p>
    <w:p w14:paraId="00BFA4E9"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144.</w:t>
      </w:r>
      <w:r>
        <w:t> </w:t>
      </w:r>
      <w:proofErr w:type="spellStart"/>
      <w:r>
        <w:rPr>
          <w:rFonts w:ascii="Tahoma" w:hAnsi="Tahoma" w:cs="Tahoma"/>
          <w14:ligatures w14:val="none"/>
        </w:rPr>
        <w:t>Salomone</w:t>
      </w:r>
      <w:proofErr w:type="spellEnd"/>
      <w:r>
        <w:rPr>
          <w:rFonts w:ascii="Tahoma" w:hAnsi="Tahoma" w:cs="Tahoma"/>
          <w14:ligatures w14:val="none"/>
        </w:rPr>
        <w:t xml:space="preserve"> S, Caruso A, </w:t>
      </w:r>
      <w:proofErr w:type="spellStart"/>
      <w:r>
        <w:rPr>
          <w:rFonts w:ascii="Tahoma" w:hAnsi="Tahoma" w:cs="Tahoma"/>
          <w14:ligatures w14:val="none"/>
        </w:rPr>
        <w:t>Cutuli</w:t>
      </w:r>
      <w:proofErr w:type="spellEnd"/>
      <w:r>
        <w:rPr>
          <w:rFonts w:ascii="Tahoma" w:hAnsi="Tahoma" w:cs="Tahoma"/>
          <w14:ligatures w14:val="none"/>
        </w:rPr>
        <w:t xml:space="preserve"> VM, </w:t>
      </w:r>
      <w:proofErr w:type="spellStart"/>
      <w:r>
        <w:rPr>
          <w:rFonts w:ascii="Tahoma" w:hAnsi="Tahoma" w:cs="Tahoma"/>
          <w14:ligatures w14:val="none"/>
        </w:rPr>
        <w:t>Mangano</w:t>
      </w:r>
      <w:proofErr w:type="spellEnd"/>
      <w:r>
        <w:rPr>
          <w:rFonts w:ascii="Tahoma" w:hAnsi="Tahoma" w:cs="Tahoma"/>
          <w14:ligatures w14:val="none"/>
        </w:rPr>
        <w:t xml:space="preserve"> NG, Prato A et al. (2003) Effects of adrenomedullin                 on the contraction of gastric arteries during reserpine-induced gastric ulcer. Peptides. 24(1), 117-122. </w:t>
      </w:r>
    </w:p>
    <w:p w14:paraId="53263F28"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145.</w:t>
      </w:r>
      <w:r>
        <w:t> </w:t>
      </w:r>
      <w:proofErr w:type="spellStart"/>
      <w:r>
        <w:rPr>
          <w:rFonts w:ascii="Tahoma" w:hAnsi="Tahoma" w:cs="Tahoma"/>
          <w14:ligatures w14:val="none"/>
        </w:rPr>
        <w:t>Rossowski</w:t>
      </w:r>
      <w:proofErr w:type="spellEnd"/>
      <w:r>
        <w:rPr>
          <w:rFonts w:ascii="Tahoma" w:hAnsi="Tahoma" w:cs="Tahoma"/>
          <w14:ligatures w14:val="none"/>
        </w:rPr>
        <w:t xml:space="preserve"> WJ, Jiang NY, Coy DH. (1997) Adrenomedullin, amylin, calcitonin gene-related peptide and their fragments are potent inhibitors of gastric acid secretion in rats. Eur J </w:t>
      </w:r>
      <w:proofErr w:type="spellStart"/>
      <w:r>
        <w:rPr>
          <w:rFonts w:ascii="Tahoma" w:hAnsi="Tahoma" w:cs="Tahoma"/>
          <w14:ligatures w14:val="none"/>
        </w:rPr>
        <w:t>Pharmacol</w:t>
      </w:r>
      <w:proofErr w:type="spellEnd"/>
      <w:r>
        <w:rPr>
          <w:rFonts w:ascii="Tahoma" w:hAnsi="Tahoma" w:cs="Tahoma"/>
          <w14:ligatures w14:val="none"/>
        </w:rPr>
        <w:t xml:space="preserve">. 336(1), 51-63. </w:t>
      </w:r>
    </w:p>
    <w:p w14:paraId="7D51CA6E"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146.</w:t>
      </w:r>
      <w:r>
        <w:t> </w:t>
      </w:r>
      <w:r>
        <w:rPr>
          <w:rFonts w:ascii="Tahoma" w:hAnsi="Tahoma" w:cs="Tahoma"/>
          <w14:ligatures w14:val="none"/>
        </w:rPr>
        <w:t xml:space="preserve">Martínez-Herrero S, Martínez A. (2016) Adrenomedullin regulates intestinal physiology and pathophysiology. </w:t>
      </w:r>
      <w:proofErr w:type="spellStart"/>
      <w:r>
        <w:rPr>
          <w:rFonts w:ascii="Tahoma" w:hAnsi="Tahoma" w:cs="Tahoma"/>
          <w14:ligatures w14:val="none"/>
        </w:rPr>
        <w:t>Domest</w:t>
      </w:r>
      <w:proofErr w:type="spellEnd"/>
      <w:r>
        <w:rPr>
          <w:rFonts w:ascii="Tahoma" w:hAnsi="Tahoma" w:cs="Tahoma"/>
          <w14:ligatures w14:val="none"/>
        </w:rPr>
        <w:t xml:space="preserve"> </w:t>
      </w:r>
      <w:proofErr w:type="spellStart"/>
      <w:r>
        <w:rPr>
          <w:rFonts w:ascii="Tahoma" w:hAnsi="Tahoma" w:cs="Tahoma"/>
          <w14:ligatures w14:val="none"/>
        </w:rPr>
        <w:t>Anim</w:t>
      </w:r>
      <w:proofErr w:type="spellEnd"/>
      <w:r>
        <w:rPr>
          <w:rFonts w:ascii="Tahoma" w:hAnsi="Tahoma" w:cs="Tahoma"/>
          <w14:ligatures w14:val="none"/>
        </w:rPr>
        <w:t xml:space="preserve"> Endocrinol. 56 Suppl, S66-83.</w:t>
      </w:r>
    </w:p>
    <w:p w14:paraId="45CFCEA7"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147.</w:t>
      </w:r>
      <w:r>
        <w:t> </w:t>
      </w:r>
      <w:proofErr w:type="spellStart"/>
      <w:r>
        <w:rPr>
          <w:rFonts w:ascii="Tahoma" w:hAnsi="Tahoma" w:cs="Tahoma"/>
          <w14:ligatures w14:val="none"/>
        </w:rPr>
        <w:t>Minamino</w:t>
      </w:r>
      <w:proofErr w:type="spellEnd"/>
      <w:r>
        <w:rPr>
          <w:rFonts w:ascii="Tahoma" w:hAnsi="Tahoma" w:cs="Tahoma"/>
          <w14:ligatures w14:val="none"/>
        </w:rPr>
        <w:t xml:space="preserve"> N, Shoji H, </w:t>
      </w:r>
      <w:proofErr w:type="spellStart"/>
      <w:r>
        <w:rPr>
          <w:rFonts w:ascii="Tahoma" w:hAnsi="Tahoma" w:cs="Tahoma"/>
          <w14:ligatures w14:val="none"/>
        </w:rPr>
        <w:t>Sugo</w:t>
      </w:r>
      <w:proofErr w:type="spellEnd"/>
      <w:r>
        <w:rPr>
          <w:rFonts w:ascii="Tahoma" w:hAnsi="Tahoma" w:cs="Tahoma"/>
          <w14:ligatures w14:val="none"/>
        </w:rPr>
        <w:t xml:space="preserve"> S, </w:t>
      </w:r>
      <w:proofErr w:type="spellStart"/>
      <w:r>
        <w:rPr>
          <w:rFonts w:ascii="Tahoma" w:hAnsi="Tahoma" w:cs="Tahoma"/>
          <w14:ligatures w14:val="none"/>
        </w:rPr>
        <w:t>Kangawa</w:t>
      </w:r>
      <w:proofErr w:type="spellEnd"/>
      <w:r>
        <w:rPr>
          <w:rFonts w:ascii="Tahoma" w:hAnsi="Tahoma" w:cs="Tahoma"/>
          <w14:ligatures w14:val="none"/>
        </w:rPr>
        <w:t xml:space="preserve"> K, Matsuo H. (1995) Adrenocortical steroids, thyroid hormones and retinoic acid augment the production of adrenomedullin in vascular smooth muscle cells. </w:t>
      </w:r>
      <w:proofErr w:type="spellStart"/>
      <w:r>
        <w:rPr>
          <w:rFonts w:ascii="Tahoma" w:hAnsi="Tahoma" w:cs="Tahoma"/>
          <w14:ligatures w14:val="none"/>
        </w:rPr>
        <w:t>Biochem</w:t>
      </w:r>
      <w:proofErr w:type="spellEnd"/>
      <w:r>
        <w:rPr>
          <w:rFonts w:ascii="Tahoma" w:hAnsi="Tahoma" w:cs="Tahoma"/>
          <w14:ligatures w14:val="none"/>
        </w:rPr>
        <w:t xml:space="preserve"> </w:t>
      </w:r>
      <w:proofErr w:type="spellStart"/>
      <w:r>
        <w:rPr>
          <w:rFonts w:ascii="Tahoma" w:hAnsi="Tahoma" w:cs="Tahoma"/>
          <w14:ligatures w14:val="none"/>
        </w:rPr>
        <w:t>Biophys</w:t>
      </w:r>
      <w:proofErr w:type="spellEnd"/>
      <w:r>
        <w:rPr>
          <w:rFonts w:ascii="Tahoma" w:hAnsi="Tahoma" w:cs="Tahoma"/>
          <w14:ligatures w14:val="none"/>
        </w:rPr>
        <w:t xml:space="preserve"> Res Commun. 211(2), 686-693. </w:t>
      </w:r>
    </w:p>
    <w:p w14:paraId="5037BDB3"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148.</w:t>
      </w:r>
      <w:r>
        <w:t> </w:t>
      </w:r>
      <w:proofErr w:type="spellStart"/>
      <w:r>
        <w:rPr>
          <w:rFonts w:ascii="Tahoma" w:hAnsi="Tahoma" w:cs="Tahoma"/>
          <w14:ligatures w14:val="none"/>
        </w:rPr>
        <w:t>Taniyama</w:t>
      </w:r>
      <w:proofErr w:type="spellEnd"/>
      <w:r>
        <w:rPr>
          <w:rFonts w:ascii="Tahoma" w:hAnsi="Tahoma" w:cs="Tahoma"/>
          <w14:ligatures w14:val="none"/>
        </w:rPr>
        <w:t xml:space="preserve"> M, Kitamura K, Ban Y, Sugita E, Ito K et al. (1997) Elevation of circulating </w:t>
      </w:r>
      <w:proofErr w:type="spellStart"/>
      <w:r>
        <w:rPr>
          <w:rFonts w:ascii="Tahoma" w:hAnsi="Tahoma" w:cs="Tahoma"/>
          <w14:ligatures w14:val="none"/>
        </w:rPr>
        <w:t>proadrenomedullin</w:t>
      </w:r>
      <w:proofErr w:type="spellEnd"/>
      <w:r>
        <w:rPr>
          <w:rFonts w:ascii="Tahoma" w:hAnsi="Tahoma" w:cs="Tahoma"/>
          <w14:ligatures w14:val="none"/>
        </w:rPr>
        <w:t>-N terminal 20-peptide in thyrotoxicosis. Clin Endocrinol (</w:t>
      </w:r>
      <w:proofErr w:type="spellStart"/>
      <w:r>
        <w:rPr>
          <w:rFonts w:ascii="Tahoma" w:hAnsi="Tahoma" w:cs="Tahoma"/>
          <w14:ligatures w14:val="none"/>
        </w:rPr>
        <w:t>Oxf</w:t>
      </w:r>
      <w:proofErr w:type="spellEnd"/>
      <w:r>
        <w:rPr>
          <w:rFonts w:ascii="Tahoma" w:hAnsi="Tahoma" w:cs="Tahoma"/>
          <w14:ligatures w14:val="none"/>
        </w:rPr>
        <w:t xml:space="preserve">). 46(3), 271-274. </w:t>
      </w:r>
    </w:p>
    <w:p w14:paraId="05755E7D"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149.</w:t>
      </w:r>
      <w:r>
        <w:t> </w:t>
      </w:r>
      <w:proofErr w:type="spellStart"/>
      <w:r>
        <w:rPr>
          <w:rFonts w:ascii="Tahoma" w:hAnsi="Tahoma" w:cs="Tahoma"/>
          <w14:ligatures w14:val="none"/>
        </w:rPr>
        <w:t>Taniyama</w:t>
      </w:r>
      <w:proofErr w:type="spellEnd"/>
      <w:r>
        <w:rPr>
          <w:rFonts w:ascii="Tahoma" w:hAnsi="Tahoma" w:cs="Tahoma"/>
          <w14:ligatures w14:val="none"/>
        </w:rPr>
        <w:t xml:space="preserve"> M, Kitamura K, Ban Y, </w:t>
      </w:r>
      <w:proofErr w:type="spellStart"/>
      <w:r>
        <w:rPr>
          <w:rFonts w:ascii="Tahoma" w:hAnsi="Tahoma" w:cs="Tahoma"/>
          <w14:ligatures w14:val="none"/>
        </w:rPr>
        <w:t>Eto</w:t>
      </w:r>
      <w:proofErr w:type="spellEnd"/>
      <w:r>
        <w:rPr>
          <w:rFonts w:ascii="Tahoma" w:hAnsi="Tahoma" w:cs="Tahoma"/>
          <w14:ligatures w14:val="none"/>
        </w:rPr>
        <w:t xml:space="preserve"> T, </w:t>
      </w:r>
      <w:proofErr w:type="spellStart"/>
      <w:r>
        <w:rPr>
          <w:rFonts w:ascii="Tahoma" w:hAnsi="Tahoma" w:cs="Tahoma"/>
          <w14:ligatures w14:val="none"/>
        </w:rPr>
        <w:t>Katagiri</w:t>
      </w:r>
      <w:proofErr w:type="spellEnd"/>
      <w:r>
        <w:rPr>
          <w:rFonts w:ascii="Tahoma" w:hAnsi="Tahoma" w:cs="Tahoma"/>
          <w14:ligatures w14:val="none"/>
        </w:rPr>
        <w:t xml:space="preserve"> T. (1996) Elevated plasma adrenomedullin level in hyperthyroidism. Eur J Clin Invest. 26(6), 454-456. </w:t>
      </w:r>
    </w:p>
    <w:p w14:paraId="02B68874"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150.</w:t>
      </w:r>
      <w:r>
        <w:t> </w:t>
      </w:r>
      <w:r>
        <w:rPr>
          <w:rFonts w:ascii="Tahoma" w:hAnsi="Tahoma" w:cs="Tahoma"/>
          <w14:ligatures w14:val="none"/>
        </w:rPr>
        <w:t xml:space="preserve">Ma Y, Freitag P, Zhou J, </w:t>
      </w:r>
      <w:proofErr w:type="spellStart"/>
      <w:r>
        <w:rPr>
          <w:rFonts w:ascii="Tahoma" w:hAnsi="Tahoma" w:cs="Tahoma"/>
          <w14:ligatures w14:val="none"/>
        </w:rPr>
        <w:t>Brüne</w:t>
      </w:r>
      <w:proofErr w:type="spellEnd"/>
      <w:r>
        <w:rPr>
          <w:rFonts w:ascii="Tahoma" w:hAnsi="Tahoma" w:cs="Tahoma"/>
          <w14:ligatures w14:val="none"/>
        </w:rPr>
        <w:t xml:space="preserve"> B, </w:t>
      </w:r>
      <w:proofErr w:type="spellStart"/>
      <w:r>
        <w:rPr>
          <w:rFonts w:ascii="Tahoma" w:hAnsi="Tahoma" w:cs="Tahoma"/>
          <w14:ligatures w14:val="none"/>
        </w:rPr>
        <w:t>Frede</w:t>
      </w:r>
      <w:proofErr w:type="spellEnd"/>
      <w:r>
        <w:rPr>
          <w:rFonts w:ascii="Tahoma" w:hAnsi="Tahoma" w:cs="Tahoma"/>
          <w14:ligatures w14:val="none"/>
        </w:rPr>
        <w:t xml:space="preserve"> S et al. (2004) Thyroid hormone induces erythropoietin gene expression through augmented accumulation of hypoxia-inducible factor-1. Am J </w:t>
      </w:r>
      <w:proofErr w:type="spellStart"/>
      <w:r>
        <w:rPr>
          <w:rFonts w:ascii="Tahoma" w:hAnsi="Tahoma" w:cs="Tahoma"/>
          <w14:ligatures w14:val="none"/>
        </w:rPr>
        <w:t>Physiol</w:t>
      </w:r>
      <w:proofErr w:type="spellEnd"/>
      <w:r>
        <w:rPr>
          <w:rFonts w:ascii="Tahoma" w:hAnsi="Tahoma" w:cs="Tahoma"/>
          <w14:ligatures w14:val="none"/>
        </w:rPr>
        <w:t xml:space="preserve"> </w:t>
      </w:r>
      <w:proofErr w:type="spellStart"/>
      <w:r>
        <w:rPr>
          <w:rFonts w:ascii="Tahoma" w:hAnsi="Tahoma" w:cs="Tahoma"/>
          <w14:ligatures w14:val="none"/>
        </w:rPr>
        <w:t>Regul</w:t>
      </w:r>
      <w:proofErr w:type="spellEnd"/>
      <w:r>
        <w:rPr>
          <w:rFonts w:ascii="Tahoma" w:hAnsi="Tahoma" w:cs="Tahoma"/>
          <w14:ligatures w14:val="none"/>
        </w:rPr>
        <w:t xml:space="preserve"> </w:t>
      </w:r>
      <w:proofErr w:type="spellStart"/>
      <w:r>
        <w:rPr>
          <w:rFonts w:ascii="Tahoma" w:hAnsi="Tahoma" w:cs="Tahoma"/>
          <w14:ligatures w14:val="none"/>
        </w:rPr>
        <w:t>Integr</w:t>
      </w:r>
      <w:proofErr w:type="spellEnd"/>
      <w:r>
        <w:rPr>
          <w:rFonts w:ascii="Tahoma" w:hAnsi="Tahoma" w:cs="Tahoma"/>
          <w14:ligatures w14:val="none"/>
        </w:rPr>
        <w:t xml:space="preserve"> Comp Physiol. 287(3), R600-607.</w:t>
      </w:r>
    </w:p>
    <w:p w14:paraId="2F9D6F9B"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151.</w:t>
      </w:r>
      <w:r>
        <w:t> </w:t>
      </w:r>
      <w:r>
        <w:rPr>
          <w:rFonts w:ascii="Tahoma" w:hAnsi="Tahoma" w:cs="Tahoma"/>
          <w14:ligatures w14:val="none"/>
        </w:rPr>
        <w:t xml:space="preserve">Cormier-Regard S, Nguyen SV, </w:t>
      </w:r>
      <w:proofErr w:type="spellStart"/>
      <w:r>
        <w:rPr>
          <w:rFonts w:ascii="Tahoma" w:hAnsi="Tahoma" w:cs="Tahoma"/>
          <w14:ligatures w14:val="none"/>
        </w:rPr>
        <w:t>Claycomb</w:t>
      </w:r>
      <w:proofErr w:type="spellEnd"/>
      <w:r>
        <w:rPr>
          <w:rFonts w:ascii="Tahoma" w:hAnsi="Tahoma" w:cs="Tahoma"/>
          <w14:ligatures w14:val="none"/>
        </w:rPr>
        <w:t xml:space="preserve"> WC. (1998) Adrenomedullin gene expression is developmentally regulated and induced by hypoxia in rat ventricular cardiac myocytes. J Biol Chem. 273, 17787–17792.</w:t>
      </w:r>
    </w:p>
    <w:p w14:paraId="45CF6042"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152.</w:t>
      </w:r>
      <w:r>
        <w:t> </w:t>
      </w:r>
      <w:proofErr w:type="spellStart"/>
      <w:r>
        <w:rPr>
          <w:rFonts w:ascii="Tahoma" w:hAnsi="Tahoma" w:cs="Tahoma"/>
          <w14:ligatures w14:val="none"/>
        </w:rPr>
        <w:t>Nambu</w:t>
      </w:r>
      <w:proofErr w:type="spellEnd"/>
      <w:r>
        <w:rPr>
          <w:rFonts w:ascii="Tahoma" w:hAnsi="Tahoma" w:cs="Tahoma"/>
          <w14:ligatures w14:val="none"/>
        </w:rPr>
        <w:t xml:space="preserve"> T, Arai H, Komatsu Y, </w:t>
      </w:r>
      <w:proofErr w:type="spellStart"/>
      <w:r>
        <w:rPr>
          <w:rFonts w:ascii="Tahoma" w:hAnsi="Tahoma" w:cs="Tahoma"/>
          <w14:ligatures w14:val="none"/>
        </w:rPr>
        <w:t>Yasoda</w:t>
      </w:r>
      <w:proofErr w:type="spellEnd"/>
      <w:r>
        <w:rPr>
          <w:rFonts w:ascii="Tahoma" w:hAnsi="Tahoma" w:cs="Tahoma"/>
          <w14:ligatures w14:val="none"/>
        </w:rPr>
        <w:t xml:space="preserve"> A, Moriyama K et al. (2005) Expression of the adrenomedullin gene in adipose tissue. </w:t>
      </w:r>
      <w:proofErr w:type="spellStart"/>
      <w:r>
        <w:rPr>
          <w:rFonts w:ascii="Tahoma" w:hAnsi="Tahoma" w:cs="Tahoma"/>
          <w14:ligatures w14:val="none"/>
        </w:rPr>
        <w:t>Regul</w:t>
      </w:r>
      <w:proofErr w:type="spellEnd"/>
      <w:r>
        <w:rPr>
          <w:rFonts w:ascii="Tahoma" w:hAnsi="Tahoma" w:cs="Tahoma"/>
          <w14:ligatures w14:val="none"/>
        </w:rPr>
        <w:t xml:space="preserve"> </w:t>
      </w:r>
      <w:proofErr w:type="spellStart"/>
      <w:r>
        <w:rPr>
          <w:rFonts w:ascii="Tahoma" w:hAnsi="Tahoma" w:cs="Tahoma"/>
          <w14:ligatures w14:val="none"/>
        </w:rPr>
        <w:t>Pept</w:t>
      </w:r>
      <w:proofErr w:type="spellEnd"/>
      <w:r>
        <w:rPr>
          <w:rFonts w:ascii="Tahoma" w:hAnsi="Tahoma" w:cs="Tahoma"/>
          <w14:ligatures w14:val="none"/>
        </w:rPr>
        <w:t xml:space="preserve"> 132, 17-22.</w:t>
      </w:r>
    </w:p>
    <w:p w14:paraId="3FAC9161"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lastRenderedPageBreak/>
        <w:t>153.</w:t>
      </w:r>
      <w:r>
        <w:t> </w:t>
      </w:r>
      <w:r>
        <w:rPr>
          <w:rFonts w:ascii="Tahoma" w:hAnsi="Tahoma" w:cs="Tahoma"/>
          <w14:ligatures w14:val="none"/>
        </w:rPr>
        <w:t>Go AD, Chow KH, Hwang IS, Tang F. (2007) Adrenomedullin and its receptor components in adipose tissues: Differences between White and brown fats and the effects of adrenergic stimulation. Peptides. 28, 920-927.</w:t>
      </w:r>
    </w:p>
    <w:p w14:paraId="5A520210"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154.</w:t>
      </w:r>
      <w:r>
        <w:t> </w:t>
      </w:r>
      <w:r>
        <w:rPr>
          <w:rFonts w:ascii="Tahoma" w:hAnsi="Tahoma" w:cs="Tahoma"/>
          <w14:ligatures w14:val="none"/>
        </w:rPr>
        <w:t xml:space="preserve">Li Y, Jiang C, Wang X, Zhang Y, Shibahara S et al. (2007) Adrenomedullin is a novel adipokine: Adrenomedullin in adipocytes and adipose tissues. Peptides. </w:t>
      </w:r>
      <w:proofErr w:type="gramStart"/>
      <w:r>
        <w:rPr>
          <w:rFonts w:ascii="Tahoma" w:hAnsi="Tahoma" w:cs="Tahoma"/>
          <w14:ligatures w14:val="none"/>
        </w:rPr>
        <w:t>28,  1128</w:t>
      </w:r>
      <w:proofErr w:type="gramEnd"/>
      <w:r>
        <w:rPr>
          <w:rFonts w:ascii="Tahoma" w:hAnsi="Tahoma" w:cs="Tahoma"/>
          <w14:ligatures w14:val="none"/>
        </w:rPr>
        <w:t>-1143.</w:t>
      </w:r>
    </w:p>
    <w:p w14:paraId="17261920"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155.</w:t>
      </w:r>
      <w:r>
        <w:t> </w:t>
      </w:r>
      <w:r>
        <w:rPr>
          <w:rFonts w:ascii="Tahoma" w:hAnsi="Tahoma" w:cs="Tahoma"/>
          <w14:ligatures w14:val="none"/>
        </w:rPr>
        <w:t xml:space="preserve">Hayashi M, </w:t>
      </w:r>
      <w:proofErr w:type="spellStart"/>
      <w:r>
        <w:rPr>
          <w:rFonts w:ascii="Tahoma" w:hAnsi="Tahoma" w:cs="Tahoma"/>
          <w14:ligatures w14:val="none"/>
        </w:rPr>
        <w:t>Shimosawa</w:t>
      </w:r>
      <w:proofErr w:type="spellEnd"/>
      <w:r>
        <w:rPr>
          <w:rFonts w:ascii="Tahoma" w:hAnsi="Tahoma" w:cs="Tahoma"/>
          <w14:ligatures w14:val="none"/>
        </w:rPr>
        <w:t xml:space="preserve"> T, Fujita T. (1999) Hyperglycemia increases vascular </w:t>
      </w:r>
      <w:proofErr w:type="spellStart"/>
      <w:r>
        <w:rPr>
          <w:rFonts w:ascii="Tahoma" w:hAnsi="Tahoma" w:cs="Tahoma"/>
          <w14:ligatures w14:val="none"/>
        </w:rPr>
        <w:t>adrenomedullinexpression</w:t>
      </w:r>
      <w:proofErr w:type="spellEnd"/>
      <w:r>
        <w:rPr>
          <w:rFonts w:ascii="Tahoma" w:hAnsi="Tahoma" w:cs="Tahoma"/>
          <w14:ligatures w14:val="none"/>
        </w:rPr>
        <w:t xml:space="preserve">.  </w:t>
      </w:r>
      <w:proofErr w:type="spellStart"/>
      <w:r>
        <w:rPr>
          <w:rFonts w:ascii="Tahoma" w:hAnsi="Tahoma" w:cs="Tahoma"/>
          <w14:ligatures w14:val="none"/>
        </w:rPr>
        <w:t>Biochem</w:t>
      </w:r>
      <w:proofErr w:type="spellEnd"/>
      <w:r>
        <w:rPr>
          <w:rFonts w:ascii="Tahoma" w:hAnsi="Tahoma" w:cs="Tahoma"/>
          <w14:ligatures w14:val="none"/>
        </w:rPr>
        <w:t xml:space="preserve"> </w:t>
      </w:r>
      <w:proofErr w:type="spellStart"/>
      <w:r>
        <w:rPr>
          <w:rFonts w:ascii="Tahoma" w:hAnsi="Tahoma" w:cs="Tahoma"/>
          <w14:ligatures w14:val="none"/>
        </w:rPr>
        <w:t>Biophys</w:t>
      </w:r>
      <w:proofErr w:type="spellEnd"/>
      <w:r>
        <w:rPr>
          <w:rFonts w:ascii="Tahoma" w:hAnsi="Tahoma" w:cs="Tahoma"/>
          <w14:ligatures w14:val="none"/>
        </w:rPr>
        <w:t xml:space="preserve"> Res Commun.;258(2), 453-456.</w:t>
      </w:r>
    </w:p>
    <w:p w14:paraId="2B9E9706"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156.</w:t>
      </w:r>
      <w:r>
        <w:t> </w:t>
      </w:r>
      <w:r>
        <w:rPr>
          <w:rFonts w:ascii="Tahoma" w:hAnsi="Tahoma" w:cs="Tahoma"/>
          <w14:ligatures w14:val="none"/>
        </w:rPr>
        <w:t xml:space="preserve">Nakamura T, Honda K, Ishikawa S, Kitamura K, </w:t>
      </w:r>
      <w:proofErr w:type="spellStart"/>
      <w:r>
        <w:rPr>
          <w:rFonts w:ascii="Tahoma" w:hAnsi="Tahoma" w:cs="Tahoma"/>
          <w14:ligatures w14:val="none"/>
        </w:rPr>
        <w:t>Eto</w:t>
      </w:r>
      <w:proofErr w:type="spellEnd"/>
      <w:r>
        <w:rPr>
          <w:rFonts w:ascii="Tahoma" w:hAnsi="Tahoma" w:cs="Tahoma"/>
          <w14:ligatures w14:val="none"/>
        </w:rPr>
        <w:t xml:space="preserve"> T et al. (1998) Plasma adrenomedullin levels in patients with noninsulin dependent diabetes mellitus: close relationships with diabetic complications. Endocr J. 45(2), 241-246.</w:t>
      </w:r>
    </w:p>
    <w:p w14:paraId="7E149612" w14:textId="77777777" w:rsidR="00BB6C10" w:rsidRDefault="00BB6C10" w:rsidP="00BB6C10">
      <w:pPr>
        <w:widowControl w:val="0"/>
        <w:spacing w:before="80" w:after="0" w:line="360" w:lineRule="auto"/>
        <w:ind w:left="360" w:hanging="360"/>
        <w:jc w:val="both"/>
        <w:rPr>
          <w:rFonts w:ascii="Tahoma" w:hAnsi="Tahoma" w:cs="Tahoma"/>
          <w14:ligatures w14:val="none"/>
        </w:rPr>
      </w:pPr>
      <w:r>
        <w:rPr>
          <w:rFonts w:ascii="Tahoma" w:hAnsi="Tahoma" w:cs="Tahoma"/>
        </w:rPr>
        <w:t>157.</w:t>
      </w:r>
      <w:r>
        <w:t> </w:t>
      </w:r>
      <w:hyperlink r:id="rId54" w:history="1">
        <w:r>
          <w:rPr>
            <w:rStyle w:val="Hyperlink"/>
            <w:rFonts w:ascii="Tahoma" w:eastAsiaTheme="majorEastAsia" w:hAnsi="Tahoma" w:cs="Tahoma"/>
            <w:color w:val="000000"/>
            <w14:ligatures w14:val="none"/>
          </w:rPr>
          <w:t>Dong Y</w:t>
        </w:r>
      </w:hyperlink>
      <w:r>
        <w:rPr>
          <w:rFonts w:ascii="Tahoma" w:hAnsi="Tahoma" w:cs="Tahoma"/>
          <w14:ligatures w14:val="none"/>
        </w:rPr>
        <w:t>, </w:t>
      </w:r>
      <w:proofErr w:type="spellStart"/>
      <w:r>
        <w:fldChar w:fldCharType="begin"/>
      </w:r>
      <w:r>
        <w:instrText xml:space="preserve"> HYPERLINK "https://www.ncbi.nlm.nih.gov/pubmed/?term=Banadakoppa%20M%5BAuthor%5D&amp;cauthor=true&amp;cauthor_uid=30383252" </w:instrText>
      </w:r>
      <w:r>
        <w:fldChar w:fldCharType="separate"/>
      </w:r>
      <w:r>
        <w:rPr>
          <w:rStyle w:val="Hyperlink"/>
          <w:rFonts w:ascii="Tahoma" w:eastAsiaTheme="majorEastAsia" w:hAnsi="Tahoma" w:cs="Tahoma"/>
          <w:color w:val="000000"/>
          <w14:ligatures w14:val="none"/>
        </w:rPr>
        <w:t>Banadakoppa</w:t>
      </w:r>
      <w:proofErr w:type="spellEnd"/>
      <w:r>
        <w:rPr>
          <w:rStyle w:val="Hyperlink"/>
          <w:rFonts w:ascii="Tahoma" w:eastAsiaTheme="majorEastAsia" w:hAnsi="Tahoma" w:cs="Tahoma"/>
          <w:color w:val="000000"/>
          <w14:ligatures w14:val="none"/>
        </w:rPr>
        <w:t xml:space="preserve"> M</w:t>
      </w:r>
      <w:r>
        <w:fldChar w:fldCharType="end"/>
      </w:r>
      <w:r>
        <w:rPr>
          <w:rFonts w:ascii="Tahoma" w:hAnsi="Tahoma" w:cs="Tahoma"/>
          <w14:ligatures w14:val="none"/>
        </w:rPr>
        <w:t>, </w:t>
      </w:r>
      <w:hyperlink r:id="rId55" w:history="1">
        <w:r>
          <w:rPr>
            <w:rStyle w:val="Hyperlink"/>
            <w:rFonts w:ascii="Tahoma" w:eastAsiaTheme="majorEastAsia" w:hAnsi="Tahoma" w:cs="Tahoma"/>
            <w:color w:val="000000"/>
            <w14:ligatures w14:val="none"/>
          </w:rPr>
          <w:t>Chauhan M</w:t>
        </w:r>
      </w:hyperlink>
      <w:r>
        <w:rPr>
          <w:rFonts w:ascii="Tahoma" w:hAnsi="Tahoma" w:cs="Tahoma"/>
          <w14:ligatures w14:val="none"/>
        </w:rPr>
        <w:t>, </w:t>
      </w:r>
      <w:hyperlink r:id="rId56" w:history="1">
        <w:r>
          <w:rPr>
            <w:rStyle w:val="Hyperlink"/>
            <w:rFonts w:ascii="Tahoma" w:eastAsiaTheme="majorEastAsia" w:hAnsi="Tahoma" w:cs="Tahoma"/>
            <w:color w:val="000000"/>
            <w14:ligatures w14:val="none"/>
          </w:rPr>
          <w:t>Balakrishnan M</w:t>
        </w:r>
      </w:hyperlink>
      <w:r>
        <w:rPr>
          <w:rFonts w:ascii="Tahoma" w:hAnsi="Tahoma" w:cs="Tahoma"/>
          <w14:ligatures w14:val="none"/>
        </w:rPr>
        <w:t>, </w:t>
      </w:r>
      <w:hyperlink r:id="rId57" w:history="1">
        <w:r>
          <w:rPr>
            <w:rStyle w:val="Hyperlink"/>
            <w:rFonts w:ascii="Tahoma" w:eastAsiaTheme="majorEastAsia" w:hAnsi="Tahoma" w:cs="Tahoma"/>
            <w:color w:val="000000"/>
            <w14:ligatures w14:val="none"/>
          </w:rPr>
          <w:t>Belfort M</w:t>
        </w:r>
      </w:hyperlink>
      <w:r>
        <w:rPr>
          <w:rFonts w:ascii="Tahoma" w:hAnsi="Tahoma" w:cs="Tahoma"/>
          <w14:ligatures w14:val="none"/>
        </w:rPr>
        <w:t xml:space="preserve"> et al. (2019)                                       Circulating Adrenomedullin Is Elevated in Gestational Diabetes and Its Role in Impaired Insulin Production by β-Cells. </w:t>
      </w:r>
      <w:hyperlink r:id="rId58" w:history="1">
        <w:r>
          <w:rPr>
            <w:rStyle w:val="Hyperlink"/>
            <w:rFonts w:ascii="Tahoma" w:eastAsiaTheme="majorEastAsia" w:hAnsi="Tahoma" w:cs="Tahoma"/>
            <w:color w:val="000000"/>
            <w14:ligatures w14:val="none"/>
          </w:rPr>
          <w:t xml:space="preserve">J Clin Endocrinol </w:t>
        </w:r>
        <w:proofErr w:type="spellStart"/>
        <w:r>
          <w:rPr>
            <w:rStyle w:val="Hyperlink"/>
            <w:rFonts w:ascii="Tahoma" w:eastAsiaTheme="majorEastAsia" w:hAnsi="Tahoma" w:cs="Tahoma"/>
            <w:color w:val="000000"/>
            <w14:ligatures w14:val="none"/>
          </w:rPr>
          <w:t>Metab</w:t>
        </w:r>
        <w:proofErr w:type="spellEnd"/>
        <w:r>
          <w:rPr>
            <w:rStyle w:val="Hyperlink"/>
            <w:rFonts w:ascii="Tahoma" w:eastAsiaTheme="majorEastAsia" w:hAnsi="Tahoma" w:cs="Tahoma"/>
            <w:color w:val="000000"/>
            <w14:ligatures w14:val="none"/>
          </w:rPr>
          <w:t>.</w:t>
        </w:r>
      </w:hyperlink>
      <w:r>
        <w:rPr>
          <w:rFonts w:ascii="Tahoma" w:hAnsi="Tahoma" w:cs="Tahoma"/>
          <w14:ligatures w14:val="none"/>
        </w:rPr>
        <w:t>  104(3</w:t>
      </w:r>
      <w:proofErr w:type="gramStart"/>
      <w:r>
        <w:rPr>
          <w:rFonts w:ascii="Tahoma" w:hAnsi="Tahoma" w:cs="Tahoma"/>
          <w14:ligatures w14:val="none"/>
        </w:rPr>
        <w:t xml:space="preserve">),   </w:t>
      </w:r>
      <w:proofErr w:type="gramEnd"/>
      <w:r>
        <w:rPr>
          <w:rFonts w:ascii="Tahoma" w:hAnsi="Tahoma" w:cs="Tahoma"/>
          <w14:ligatures w14:val="none"/>
        </w:rPr>
        <w:t xml:space="preserve">                697-706. </w:t>
      </w:r>
    </w:p>
    <w:p w14:paraId="76CE2905"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158.</w:t>
      </w:r>
      <w:r>
        <w:t> </w:t>
      </w:r>
      <w:r>
        <w:rPr>
          <w:rFonts w:ascii="Tahoma" w:hAnsi="Tahoma" w:cs="Tahoma"/>
          <w14:ligatures w14:val="none"/>
        </w:rPr>
        <w:t>Tewari N, </w:t>
      </w:r>
      <w:proofErr w:type="spellStart"/>
      <w:r>
        <w:rPr>
          <w:rFonts w:ascii="Tahoma" w:hAnsi="Tahoma" w:cs="Tahoma"/>
          <w14:ligatures w14:val="none"/>
        </w:rPr>
        <w:t>Awad</w:t>
      </w:r>
      <w:proofErr w:type="spellEnd"/>
      <w:r>
        <w:rPr>
          <w:rFonts w:ascii="Tahoma" w:hAnsi="Tahoma" w:cs="Tahoma"/>
          <w14:ligatures w14:val="none"/>
        </w:rPr>
        <w:t xml:space="preserve"> S, Macdonald IA, Lobo DN. (2015) Obesity-related insulin resistance: implications for the surgical patient. Int J </w:t>
      </w:r>
      <w:proofErr w:type="spellStart"/>
      <w:r>
        <w:rPr>
          <w:rFonts w:ascii="Tahoma" w:hAnsi="Tahoma" w:cs="Tahoma"/>
          <w14:ligatures w14:val="none"/>
        </w:rPr>
        <w:t>Obes</w:t>
      </w:r>
      <w:proofErr w:type="spellEnd"/>
      <w:r>
        <w:rPr>
          <w:rFonts w:ascii="Tahoma" w:hAnsi="Tahoma" w:cs="Tahoma"/>
          <w14:ligatures w14:val="none"/>
        </w:rPr>
        <w:t>. 39, 1575-1588.</w:t>
      </w:r>
    </w:p>
    <w:p w14:paraId="5E08A804"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159.</w:t>
      </w:r>
      <w:r>
        <w:t> </w:t>
      </w:r>
      <w:proofErr w:type="spellStart"/>
      <w:r>
        <w:rPr>
          <w:rFonts w:ascii="Tahoma" w:hAnsi="Tahoma" w:cs="Tahoma"/>
          <w14:ligatures w14:val="none"/>
        </w:rPr>
        <w:t>Grimble</w:t>
      </w:r>
      <w:proofErr w:type="spellEnd"/>
      <w:r>
        <w:rPr>
          <w:rFonts w:ascii="Tahoma" w:hAnsi="Tahoma" w:cs="Tahoma"/>
          <w14:ligatures w14:val="none"/>
        </w:rPr>
        <w:t xml:space="preserve"> RF. (2002) Inflammatory status and insulin resistance. </w:t>
      </w:r>
      <w:proofErr w:type="spellStart"/>
      <w:r>
        <w:rPr>
          <w:rFonts w:ascii="Tahoma" w:hAnsi="Tahoma" w:cs="Tahoma"/>
          <w14:ligatures w14:val="none"/>
        </w:rPr>
        <w:t>Curr</w:t>
      </w:r>
      <w:proofErr w:type="spellEnd"/>
      <w:r>
        <w:rPr>
          <w:rFonts w:ascii="Tahoma" w:hAnsi="Tahoma" w:cs="Tahoma"/>
          <w14:ligatures w14:val="none"/>
        </w:rPr>
        <w:t xml:space="preserve"> </w:t>
      </w:r>
      <w:proofErr w:type="spellStart"/>
      <w:r>
        <w:rPr>
          <w:rFonts w:ascii="Tahoma" w:hAnsi="Tahoma" w:cs="Tahoma"/>
          <w14:ligatures w14:val="none"/>
        </w:rPr>
        <w:t>Opin</w:t>
      </w:r>
      <w:proofErr w:type="spellEnd"/>
      <w:r>
        <w:rPr>
          <w:rFonts w:ascii="Tahoma" w:hAnsi="Tahoma" w:cs="Tahoma"/>
          <w14:ligatures w14:val="none"/>
        </w:rPr>
        <w:t xml:space="preserve"> Clin </w:t>
      </w:r>
      <w:proofErr w:type="spellStart"/>
      <w:r>
        <w:rPr>
          <w:rFonts w:ascii="Tahoma" w:hAnsi="Tahoma" w:cs="Tahoma"/>
          <w14:ligatures w14:val="none"/>
        </w:rPr>
        <w:t>Nutr</w:t>
      </w:r>
      <w:proofErr w:type="spellEnd"/>
      <w:r>
        <w:rPr>
          <w:rFonts w:ascii="Tahoma" w:hAnsi="Tahoma" w:cs="Tahoma"/>
          <w14:ligatures w14:val="none"/>
        </w:rPr>
        <w:t xml:space="preserve"> </w:t>
      </w:r>
      <w:proofErr w:type="spellStart"/>
      <w:r>
        <w:rPr>
          <w:rFonts w:ascii="Tahoma" w:hAnsi="Tahoma" w:cs="Tahoma"/>
          <w14:ligatures w14:val="none"/>
        </w:rPr>
        <w:t>Metab</w:t>
      </w:r>
      <w:proofErr w:type="spellEnd"/>
      <w:r>
        <w:rPr>
          <w:rFonts w:ascii="Tahoma" w:hAnsi="Tahoma" w:cs="Tahoma"/>
          <w14:ligatures w14:val="none"/>
        </w:rPr>
        <w:t xml:space="preserve"> Care </w:t>
      </w:r>
      <w:proofErr w:type="gramStart"/>
      <w:r>
        <w:rPr>
          <w:rFonts w:ascii="Tahoma" w:hAnsi="Tahoma" w:cs="Tahoma"/>
          <w14:ligatures w14:val="none"/>
        </w:rPr>
        <w:t xml:space="preserve">5,   </w:t>
      </w:r>
      <w:proofErr w:type="gramEnd"/>
      <w:r>
        <w:rPr>
          <w:rFonts w:ascii="Tahoma" w:hAnsi="Tahoma" w:cs="Tahoma"/>
          <w14:ligatures w14:val="none"/>
        </w:rPr>
        <w:t xml:space="preserve">                551-559.</w:t>
      </w:r>
    </w:p>
    <w:p w14:paraId="0D227D65"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160.</w:t>
      </w:r>
      <w:r>
        <w:t> </w:t>
      </w:r>
      <w:r>
        <w:rPr>
          <w:rFonts w:ascii="Tahoma" w:hAnsi="Tahoma" w:cs="Tahoma"/>
          <w14:ligatures w14:val="none"/>
        </w:rPr>
        <w:t xml:space="preserve">De </w:t>
      </w:r>
      <w:proofErr w:type="spellStart"/>
      <w:r>
        <w:rPr>
          <w:rFonts w:ascii="Tahoma" w:hAnsi="Tahoma" w:cs="Tahoma"/>
          <w14:ligatures w14:val="none"/>
        </w:rPr>
        <w:t>Taeye</w:t>
      </w:r>
      <w:proofErr w:type="spellEnd"/>
      <w:r>
        <w:rPr>
          <w:rFonts w:ascii="Tahoma" w:hAnsi="Tahoma" w:cs="Tahoma"/>
          <w14:ligatures w14:val="none"/>
        </w:rPr>
        <w:t xml:space="preserve"> BM, </w:t>
      </w:r>
      <w:proofErr w:type="spellStart"/>
      <w:r>
        <w:rPr>
          <w:rFonts w:ascii="Tahoma" w:hAnsi="Tahoma" w:cs="Tahoma"/>
          <w14:ligatures w14:val="none"/>
        </w:rPr>
        <w:t>Novitskaya</w:t>
      </w:r>
      <w:proofErr w:type="spellEnd"/>
      <w:r>
        <w:rPr>
          <w:rFonts w:ascii="Tahoma" w:hAnsi="Tahoma" w:cs="Tahoma"/>
          <w14:ligatures w14:val="none"/>
        </w:rPr>
        <w:t xml:space="preserve"> T, McGuinness OP, </w:t>
      </w:r>
      <w:proofErr w:type="spellStart"/>
      <w:r>
        <w:rPr>
          <w:rFonts w:ascii="Tahoma" w:hAnsi="Tahoma" w:cs="Tahoma"/>
          <w14:ligatures w14:val="none"/>
        </w:rPr>
        <w:t>Gleaves</w:t>
      </w:r>
      <w:proofErr w:type="spellEnd"/>
      <w:r>
        <w:rPr>
          <w:rFonts w:ascii="Tahoma" w:hAnsi="Tahoma" w:cs="Tahoma"/>
          <w14:ligatures w14:val="none"/>
        </w:rPr>
        <w:t xml:space="preserve"> L, </w:t>
      </w:r>
      <w:proofErr w:type="spellStart"/>
      <w:r>
        <w:rPr>
          <w:rFonts w:ascii="Tahoma" w:hAnsi="Tahoma" w:cs="Tahoma"/>
          <w14:ligatures w14:val="none"/>
        </w:rPr>
        <w:t>Medda</w:t>
      </w:r>
      <w:proofErr w:type="spellEnd"/>
      <w:r>
        <w:rPr>
          <w:rFonts w:ascii="Tahoma" w:hAnsi="Tahoma" w:cs="Tahoma"/>
          <w14:ligatures w14:val="none"/>
        </w:rPr>
        <w:t xml:space="preserve"> M et al. (2007) Macrophage               TNF-alpha contributes to insulin resistance and hepatic steatosis in diet-induced obesity. Am J </w:t>
      </w:r>
      <w:proofErr w:type="spellStart"/>
      <w:r>
        <w:rPr>
          <w:rFonts w:ascii="Tahoma" w:hAnsi="Tahoma" w:cs="Tahoma"/>
          <w14:ligatures w14:val="none"/>
        </w:rPr>
        <w:t>Physiol</w:t>
      </w:r>
      <w:proofErr w:type="spellEnd"/>
      <w:r>
        <w:rPr>
          <w:rFonts w:ascii="Tahoma" w:hAnsi="Tahoma" w:cs="Tahoma"/>
          <w14:ligatures w14:val="none"/>
        </w:rPr>
        <w:t xml:space="preserve"> Endocrinol </w:t>
      </w:r>
      <w:proofErr w:type="spellStart"/>
      <w:r>
        <w:rPr>
          <w:rFonts w:ascii="Tahoma" w:hAnsi="Tahoma" w:cs="Tahoma"/>
          <w14:ligatures w14:val="none"/>
        </w:rPr>
        <w:t>Metab</w:t>
      </w:r>
      <w:proofErr w:type="spellEnd"/>
      <w:r>
        <w:rPr>
          <w:rFonts w:ascii="Tahoma" w:hAnsi="Tahoma" w:cs="Tahoma"/>
          <w14:ligatures w14:val="none"/>
        </w:rPr>
        <w:t>. 293, E713-E725.</w:t>
      </w:r>
    </w:p>
    <w:p w14:paraId="7F313A4B"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161.</w:t>
      </w:r>
      <w:r>
        <w:t> </w:t>
      </w:r>
      <w:proofErr w:type="spellStart"/>
      <w:r>
        <w:rPr>
          <w:rFonts w:ascii="Tahoma" w:hAnsi="Tahoma" w:cs="Tahoma"/>
          <w14:ligatures w14:val="none"/>
        </w:rPr>
        <w:t>Paulmyer</w:t>
      </w:r>
      <w:proofErr w:type="spellEnd"/>
      <w:r>
        <w:rPr>
          <w:rFonts w:ascii="Tahoma" w:hAnsi="Tahoma" w:cs="Tahoma"/>
          <w14:ligatures w14:val="none"/>
        </w:rPr>
        <w:t xml:space="preserve">-Lacroix O, </w:t>
      </w:r>
      <w:proofErr w:type="spellStart"/>
      <w:r>
        <w:rPr>
          <w:rFonts w:ascii="Tahoma" w:hAnsi="Tahoma" w:cs="Tahoma"/>
          <w14:ligatures w14:val="none"/>
        </w:rPr>
        <w:t>Desbriere</w:t>
      </w:r>
      <w:proofErr w:type="spellEnd"/>
      <w:r>
        <w:rPr>
          <w:rFonts w:ascii="Tahoma" w:hAnsi="Tahoma" w:cs="Tahoma"/>
          <w14:ligatures w14:val="none"/>
        </w:rPr>
        <w:t xml:space="preserve"> R, Poggi M, </w:t>
      </w:r>
      <w:proofErr w:type="spellStart"/>
      <w:r>
        <w:rPr>
          <w:rFonts w:ascii="Tahoma" w:hAnsi="Tahoma" w:cs="Tahoma"/>
          <w14:ligatures w14:val="none"/>
        </w:rPr>
        <w:t>Achard</w:t>
      </w:r>
      <w:proofErr w:type="spellEnd"/>
      <w:r>
        <w:rPr>
          <w:rFonts w:ascii="Tahoma" w:hAnsi="Tahoma" w:cs="Tahoma"/>
          <w14:ligatures w14:val="none"/>
        </w:rPr>
        <w:t xml:space="preserve"> V, Alessi MC et al. (2006) Expression of adrenomedullin in adipose tissue of lean and obese women. Eur J Endocrinol. 155(1), 177-185.</w:t>
      </w:r>
    </w:p>
    <w:p w14:paraId="1E964EB4"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162.</w:t>
      </w:r>
      <w:r>
        <w:t> </w:t>
      </w:r>
      <w:proofErr w:type="spellStart"/>
      <w:r>
        <w:rPr>
          <w:rFonts w:ascii="Tahoma" w:hAnsi="Tahoma" w:cs="Tahoma"/>
          <w14:ligatures w14:val="none"/>
        </w:rPr>
        <w:t>Kintscher</w:t>
      </w:r>
      <w:proofErr w:type="spellEnd"/>
      <w:r>
        <w:rPr>
          <w:rFonts w:ascii="Tahoma" w:hAnsi="Tahoma" w:cs="Tahoma"/>
          <w14:ligatures w14:val="none"/>
        </w:rPr>
        <w:t xml:space="preserve"> U, </w:t>
      </w:r>
      <w:proofErr w:type="spellStart"/>
      <w:r>
        <w:rPr>
          <w:rFonts w:ascii="Tahoma" w:hAnsi="Tahoma" w:cs="Tahoma"/>
          <w14:ligatures w14:val="none"/>
        </w:rPr>
        <w:t>Hartge</w:t>
      </w:r>
      <w:proofErr w:type="spellEnd"/>
      <w:r>
        <w:rPr>
          <w:rFonts w:ascii="Tahoma" w:hAnsi="Tahoma" w:cs="Tahoma"/>
          <w14:ligatures w14:val="none"/>
        </w:rPr>
        <w:t xml:space="preserve"> M, Hess K, </w:t>
      </w:r>
      <w:proofErr w:type="spellStart"/>
      <w:r>
        <w:rPr>
          <w:rFonts w:ascii="Tahoma" w:hAnsi="Tahoma" w:cs="Tahoma"/>
          <w14:ligatures w14:val="none"/>
        </w:rPr>
        <w:t>Foryst</w:t>
      </w:r>
      <w:proofErr w:type="spellEnd"/>
      <w:r>
        <w:rPr>
          <w:rFonts w:ascii="Tahoma" w:hAnsi="Tahoma" w:cs="Tahoma"/>
          <w14:ligatures w14:val="none"/>
        </w:rPr>
        <w:t xml:space="preserve">-Ludwig A, </w:t>
      </w:r>
      <w:proofErr w:type="spellStart"/>
      <w:r>
        <w:rPr>
          <w:rFonts w:ascii="Tahoma" w:hAnsi="Tahoma" w:cs="Tahoma"/>
          <w14:ligatures w14:val="none"/>
        </w:rPr>
        <w:t>Clemenz</w:t>
      </w:r>
      <w:proofErr w:type="spellEnd"/>
      <w:r>
        <w:rPr>
          <w:rFonts w:ascii="Tahoma" w:hAnsi="Tahoma" w:cs="Tahoma"/>
          <w14:ligatures w14:val="none"/>
        </w:rPr>
        <w:t xml:space="preserve"> M et al. (2008) T-lymphocyte infiltration in visceral adipose tissue: a primary event in adipose tissue inflammation and the development of                obesity-mediated insulin resistance. </w:t>
      </w:r>
      <w:proofErr w:type="spellStart"/>
      <w:r>
        <w:rPr>
          <w:rFonts w:ascii="Tahoma" w:hAnsi="Tahoma" w:cs="Tahoma"/>
          <w14:ligatures w14:val="none"/>
        </w:rPr>
        <w:t>Arterioscler</w:t>
      </w:r>
      <w:proofErr w:type="spellEnd"/>
      <w:r>
        <w:rPr>
          <w:rFonts w:ascii="Tahoma" w:hAnsi="Tahoma" w:cs="Tahoma"/>
          <w14:ligatures w14:val="none"/>
        </w:rPr>
        <w:t xml:space="preserve"> </w:t>
      </w:r>
      <w:proofErr w:type="spellStart"/>
      <w:r>
        <w:rPr>
          <w:rFonts w:ascii="Tahoma" w:hAnsi="Tahoma" w:cs="Tahoma"/>
          <w14:ligatures w14:val="none"/>
        </w:rPr>
        <w:t>Thromb</w:t>
      </w:r>
      <w:proofErr w:type="spellEnd"/>
      <w:r>
        <w:rPr>
          <w:rFonts w:ascii="Tahoma" w:hAnsi="Tahoma" w:cs="Tahoma"/>
          <w14:ligatures w14:val="none"/>
        </w:rPr>
        <w:t xml:space="preserve"> </w:t>
      </w:r>
      <w:proofErr w:type="spellStart"/>
      <w:r>
        <w:rPr>
          <w:rFonts w:ascii="Tahoma" w:hAnsi="Tahoma" w:cs="Tahoma"/>
          <w14:ligatures w14:val="none"/>
        </w:rPr>
        <w:t>Vasc</w:t>
      </w:r>
      <w:proofErr w:type="spellEnd"/>
      <w:r>
        <w:rPr>
          <w:rFonts w:ascii="Tahoma" w:hAnsi="Tahoma" w:cs="Tahoma"/>
          <w14:ligatures w14:val="none"/>
        </w:rPr>
        <w:t xml:space="preserve"> Biol. 28, 1304-1310.</w:t>
      </w:r>
    </w:p>
    <w:p w14:paraId="075601D2" w14:textId="77777777" w:rsidR="00BB6C10" w:rsidRDefault="00BB6C10" w:rsidP="00BB6C10">
      <w:pPr>
        <w:spacing w:before="80" w:after="0" w:line="360" w:lineRule="auto"/>
        <w:ind w:left="360" w:hanging="360"/>
        <w:jc w:val="both"/>
        <w:rPr>
          <w:rFonts w:ascii="Tahoma" w:hAnsi="Tahoma" w:cs="Tahoma"/>
          <w14:ligatures w14:val="none"/>
        </w:rPr>
      </w:pPr>
      <w:r>
        <w:rPr>
          <w:rFonts w:ascii="Tahoma" w:hAnsi="Tahoma" w:cs="Tahoma"/>
        </w:rPr>
        <w:t>163.</w:t>
      </w:r>
      <w:r>
        <w:t> </w:t>
      </w:r>
      <w:r>
        <w:rPr>
          <w:rFonts w:ascii="Tahoma" w:hAnsi="Tahoma" w:cs="Tahoma"/>
          <w14:ligatures w14:val="none"/>
        </w:rPr>
        <w:t xml:space="preserve">Zhang SY, </w:t>
      </w:r>
      <w:proofErr w:type="spellStart"/>
      <w:r>
        <w:rPr>
          <w:rFonts w:ascii="Tahoma" w:hAnsi="Tahoma" w:cs="Tahoma"/>
          <w14:ligatures w14:val="none"/>
        </w:rPr>
        <w:t>Lv</w:t>
      </w:r>
      <w:proofErr w:type="spellEnd"/>
      <w:r>
        <w:rPr>
          <w:rFonts w:ascii="Tahoma" w:hAnsi="Tahoma" w:cs="Tahoma"/>
          <w14:ligatures w14:val="none"/>
        </w:rPr>
        <w:t xml:space="preserve"> Y, Zhang H, Gao S, Wang T et al. (2016) Adrenomedullin 2 Improves Early                    Obesity-Induced Adipose Insulin Resistance by Inhibiting the Class II MHC in Adipocytes. Diabetes. 65(8), 2342-2355.</w:t>
      </w:r>
    </w:p>
    <w:p w14:paraId="09909222"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 </w:t>
      </w:r>
    </w:p>
    <w:p w14:paraId="0A42E8B6" w14:textId="77777777" w:rsidR="00BB6C10" w:rsidRDefault="00BB6C10" w:rsidP="00BB6C10">
      <w:pPr>
        <w:spacing w:before="80" w:after="0" w:line="360" w:lineRule="auto"/>
        <w:jc w:val="both"/>
        <w:rPr>
          <w:rFonts w:ascii="Tahoma" w:hAnsi="Tahoma" w:cs="Tahoma"/>
          <w14:ligatures w14:val="none"/>
        </w:rPr>
      </w:pPr>
      <w:r>
        <w:rPr>
          <w:rFonts w:ascii="Tahoma" w:hAnsi="Tahoma" w:cs="Tahoma"/>
          <w14:ligatures w14:val="none"/>
        </w:rPr>
        <w:t> </w:t>
      </w:r>
    </w:p>
    <w:p w14:paraId="43E65719" w14:textId="77777777" w:rsidR="00BB6C10" w:rsidRDefault="00BB6C10" w:rsidP="00BB6C10">
      <w:pPr>
        <w:widowControl w:val="0"/>
        <w:rPr>
          <w:lang w:val="en-IN"/>
          <w14:ligatures w14:val="none"/>
        </w:rPr>
      </w:pPr>
      <w:r>
        <w:rPr>
          <w14:ligatures w14:val="none"/>
        </w:rPr>
        <w:t> </w:t>
      </w:r>
    </w:p>
    <w:p w14:paraId="70F21AF8" w14:textId="77777777" w:rsidR="00BB6C10" w:rsidRDefault="00BB6C10" w:rsidP="00BB6C10">
      <w:pPr>
        <w:widowControl w:val="0"/>
        <w:rPr>
          <w:lang w:val="en-IN"/>
          <w14:ligatures w14:val="none"/>
        </w:rPr>
      </w:pPr>
    </w:p>
    <w:p w14:paraId="79595588" w14:textId="2D3723A5" w:rsidR="00253D92" w:rsidRPr="00BB6C10" w:rsidRDefault="00253D92" w:rsidP="00BB6C10">
      <w:pPr>
        <w:widowControl w:val="0"/>
        <w:rPr>
          <w:lang w:val="en-IN"/>
          <w14:ligatures w14:val="none"/>
        </w:rPr>
      </w:pPr>
    </w:p>
    <w:sectPr w:rsidR="00253D92" w:rsidRPr="00BB6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25EA2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D2940256"/>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A8EF89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7AA4027"/>
    <w:multiLevelType w:val="hybridMultilevel"/>
    <w:tmpl w:val="E7680D88"/>
    <w:lvl w:ilvl="0" w:tplc="58B4769E">
      <w:start w:val="1"/>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13541"/>
    <w:multiLevelType w:val="hybridMultilevel"/>
    <w:tmpl w:val="42540020"/>
    <w:lvl w:ilvl="0" w:tplc="8AB47B28">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81230"/>
    <w:multiLevelType w:val="hybridMultilevel"/>
    <w:tmpl w:val="FACC2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158CD"/>
    <w:multiLevelType w:val="multilevel"/>
    <w:tmpl w:val="5EAA0DB6"/>
    <w:styleLink w:val="num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BE679B"/>
    <w:multiLevelType w:val="hybridMultilevel"/>
    <w:tmpl w:val="BE4E68D8"/>
    <w:lvl w:ilvl="0" w:tplc="5AC0CB16">
      <w:numFmt w:val="bullet"/>
      <w:lvlText w:val=""/>
      <w:lvlJc w:val="left"/>
      <w:pPr>
        <w:ind w:left="720" w:hanging="360"/>
      </w:pPr>
      <w:rPr>
        <w:rFonts w:ascii="Symbol" w:eastAsia="MS Mincho" w:hAnsi="Symbol" w:cs="Time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C567A0D"/>
    <w:multiLevelType w:val="hybridMultilevel"/>
    <w:tmpl w:val="8DA0B9D2"/>
    <w:lvl w:ilvl="0" w:tplc="66E827F6">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E1915E9"/>
    <w:multiLevelType w:val="hybridMultilevel"/>
    <w:tmpl w:val="6CAC5DAC"/>
    <w:lvl w:ilvl="0" w:tplc="B0924EE8">
      <w:numFmt w:val="bullet"/>
      <w:lvlText w:val=""/>
      <w:lvlJc w:val="left"/>
      <w:pPr>
        <w:ind w:left="720" w:hanging="360"/>
      </w:pPr>
      <w:rPr>
        <w:rFonts w:ascii="Symbol" w:eastAsia="MS Mincho" w:hAnsi="Symbol" w:cs="Time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34D2E96"/>
    <w:multiLevelType w:val="hybridMultilevel"/>
    <w:tmpl w:val="B8F4F11E"/>
    <w:lvl w:ilvl="0" w:tplc="FA3A0B60">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0350C1"/>
    <w:multiLevelType w:val="hybridMultilevel"/>
    <w:tmpl w:val="2A4CEE26"/>
    <w:lvl w:ilvl="0" w:tplc="E56030E2">
      <w:start w:val="1"/>
      <w:numFmt w:val="bullet"/>
      <w:pStyle w:val="jats-bullet-listitem"/>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905106C"/>
    <w:multiLevelType w:val="hybridMultilevel"/>
    <w:tmpl w:val="60AAC6A0"/>
    <w:lvl w:ilvl="0" w:tplc="7A5ED9EA">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94A5FD7"/>
    <w:multiLevelType w:val="hybridMultilevel"/>
    <w:tmpl w:val="D6E22C2E"/>
    <w:lvl w:ilvl="0" w:tplc="6598FF1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5402EB1"/>
    <w:multiLevelType w:val="hybridMultilevel"/>
    <w:tmpl w:val="D9BEF4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1C43C23"/>
    <w:multiLevelType w:val="hybridMultilevel"/>
    <w:tmpl w:val="1A0481C8"/>
    <w:lvl w:ilvl="0" w:tplc="24C4BA50">
      <w:numFmt w:val="bullet"/>
      <w:lvlText w:val=""/>
      <w:lvlJc w:val="left"/>
      <w:pPr>
        <w:ind w:left="720" w:hanging="360"/>
      </w:pPr>
      <w:rPr>
        <w:rFonts w:ascii="Symbol" w:eastAsia="MS Mincho" w:hAnsi="Symbol" w:cs="Time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50A53EB"/>
    <w:multiLevelType w:val="multilevel"/>
    <w:tmpl w:val="5EAA0DB6"/>
    <w:numStyleLink w:val="numlist"/>
  </w:abstractNum>
  <w:num w:numId="1">
    <w:abstractNumId w:val="3"/>
  </w:num>
  <w:num w:numId="2">
    <w:abstractNumId w:val="5"/>
  </w:num>
  <w:num w:numId="3">
    <w:abstractNumId w:val="10"/>
  </w:num>
  <w:num w:numId="4">
    <w:abstractNumId w:val="4"/>
  </w:num>
  <w:num w:numId="5">
    <w:abstractNumId w:val="0"/>
  </w:num>
  <w:num w:numId="6">
    <w:abstractNumId w:val="13"/>
  </w:num>
  <w:num w:numId="7">
    <w:abstractNumId w:val="15"/>
  </w:num>
  <w:num w:numId="8">
    <w:abstractNumId w:val="7"/>
  </w:num>
  <w:num w:numId="9">
    <w:abstractNumId w:val="9"/>
  </w:num>
  <w:num w:numId="10">
    <w:abstractNumId w:val="14"/>
  </w:num>
  <w:num w:numId="11">
    <w:abstractNumId w:val="12"/>
  </w:num>
  <w:num w:numId="12">
    <w:abstractNumId w:val="6"/>
  </w:num>
  <w:num w:numId="13">
    <w:abstractNumId w:val="1"/>
  </w:num>
  <w:num w:numId="14">
    <w:abstractNumId w:val="8"/>
  </w:num>
  <w:num w:numId="15">
    <w:abstractNumId w:val="16"/>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BE5"/>
    <w:rsid w:val="00001E91"/>
    <w:rsid w:val="00024F0E"/>
    <w:rsid w:val="000313EB"/>
    <w:rsid w:val="00043CEC"/>
    <w:rsid w:val="00047300"/>
    <w:rsid w:val="000652B9"/>
    <w:rsid w:val="00081EBB"/>
    <w:rsid w:val="00083659"/>
    <w:rsid w:val="00085F37"/>
    <w:rsid w:val="000C27B5"/>
    <w:rsid w:val="000D6C84"/>
    <w:rsid w:val="0011178D"/>
    <w:rsid w:val="00116D74"/>
    <w:rsid w:val="00141D0E"/>
    <w:rsid w:val="00160038"/>
    <w:rsid w:val="00162742"/>
    <w:rsid w:val="0017298C"/>
    <w:rsid w:val="001769B1"/>
    <w:rsid w:val="00181B5B"/>
    <w:rsid w:val="001A199E"/>
    <w:rsid w:val="001A6AA3"/>
    <w:rsid w:val="001B05E6"/>
    <w:rsid w:val="001C36A2"/>
    <w:rsid w:val="001F1BB0"/>
    <w:rsid w:val="001F2C3D"/>
    <w:rsid w:val="001F33F6"/>
    <w:rsid w:val="001F6764"/>
    <w:rsid w:val="00200BE5"/>
    <w:rsid w:val="00205337"/>
    <w:rsid w:val="002104F0"/>
    <w:rsid w:val="00253D92"/>
    <w:rsid w:val="00256466"/>
    <w:rsid w:val="00260BD3"/>
    <w:rsid w:val="00286738"/>
    <w:rsid w:val="002E60E3"/>
    <w:rsid w:val="002F78E8"/>
    <w:rsid w:val="00305513"/>
    <w:rsid w:val="00326260"/>
    <w:rsid w:val="00347D29"/>
    <w:rsid w:val="00352466"/>
    <w:rsid w:val="00370388"/>
    <w:rsid w:val="003851F5"/>
    <w:rsid w:val="003A54C7"/>
    <w:rsid w:val="003B1CDB"/>
    <w:rsid w:val="003B3B33"/>
    <w:rsid w:val="003F2F20"/>
    <w:rsid w:val="003F7607"/>
    <w:rsid w:val="004108E6"/>
    <w:rsid w:val="00413336"/>
    <w:rsid w:val="004561F2"/>
    <w:rsid w:val="00461C20"/>
    <w:rsid w:val="00472330"/>
    <w:rsid w:val="0047401D"/>
    <w:rsid w:val="0049758C"/>
    <w:rsid w:val="004A146E"/>
    <w:rsid w:val="004A1599"/>
    <w:rsid w:val="004C34B8"/>
    <w:rsid w:val="004D15CF"/>
    <w:rsid w:val="004D20BD"/>
    <w:rsid w:val="004D61B5"/>
    <w:rsid w:val="005008D8"/>
    <w:rsid w:val="00512E69"/>
    <w:rsid w:val="005428C8"/>
    <w:rsid w:val="0054495F"/>
    <w:rsid w:val="00561B3F"/>
    <w:rsid w:val="005657DA"/>
    <w:rsid w:val="00593535"/>
    <w:rsid w:val="005B3C90"/>
    <w:rsid w:val="005C1186"/>
    <w:rsid w:val="005C67C3"/>
    <w:rsid w:val="005E4EA7"/>
    <w:rsid w:val="005F22AA"/>
    <w:rsid w:val="005F332A"/>
    <w:rsid w:val="005F4590"/>
    <w:rsid w:val="0062204E"/>
    <w:rsid w:val="00633936"/>
    <w:rsid w:val="006403E0"/>
    <w:rsid w:val="0065018F"/>
    <w:rsid w:val="006552D1"/>
    <w:rsid w:val="00671376"/>
    <w:rsid w:val="00686146"/>
    <w:rsid w:val="00693E1F"/>
    <w:rsid w:val="006B1928"/>
    <w:rsid w:val="006B216C"/>
    <w:rsid w:val="006B643E"/>
    <w:rsid w:val="006C04F4"/>
    <w:rsid w:val="006C4813"/>
    <w:rsid w:val="006E2E4E"/>
    <w:rsid w:val="00713703"/>
    <w:rsid w:val="00733D54"/>
    <w:rsid w:val="007677F4"/>
    <w:rsid w:val="0078099C"/>
    <w:rsid w:val="007878AB"/>
    <w:rsid w:val="007C50CB"/>
    <w:rsid w:val="00823EE7"/>
    <w:rsid w:val="00824412"/>
    <w:rsid w:val="00831723"/>
    <w:rsid w:val="00836C0B"/>
    <w:rsid w:val="00852420"/>
    <w:rsid w:val="00877139"/>
    <w:rsid w:val="00886F4E"/>
    <w:rsid w:val="00887866"/>
    <w:rsid w:val="008B380D"/>
    <w:rsid w:val="008D4B3A"/>
    <w:rsid w:val="008E36C9"/>
    <w:rsid w:val="008F07E2"/>
    <w:rsid w:val="0090521B"/>
    <w:rsid w:val="0091279E"/>
    <w:rsid w:val="00932418"/>
    <w:rsid w:val="0093485C"/>
    <w:rsid w:val="00942F0F"/>
    <w:rsid w:val="00963CB5"/>
    <w:rsid w:val="009A6705"/>
    <w:rsid w:val="009C4F4C"/>
    <w:rsid w:val="009D10B6"/>
    <w:rsid w:val="009E6FD5"/>
    <w:rsid w:val="009F340C"/>
    <w:rsid w:val="009F6FDF"/>
    <w:rsid w:val="00A02F44"/>
    <w:rsid w:val="00A05A2C"/>
    <w:rsid w:val="00A14F69"/>
    <w:rsid w:val="00A517EB"/>
    <w:rsid w:val="00A60A1D"/>
    <w:rsid w:val="00A84509"/>
    <w:rsid w:val="00A9573C"/>
    <w:rsid w:val="00A96770"/>
    <w:rsid w:val="00AB6591"/>
    <w:rsid w:val="00AC5F62"/>
    <w:rsid w:val="00AC64F4"/>
    <w:rsid w:val="00AD2E98"/>
    <w:rsid w:val="00B07053"/>
    <w:rsid w:val="00B457C0"/>
    <w:rsid w:val="00B45913"/>
    <w:rsid w:val="00B64ACA"/>
    <w:rsid w:val="00B81E87"/>
    <w:rsid w:val="00B96195"/>
    <w:rsid w:val="00BA08AE"/>
    <w:rsid w:val="00BA136A"/>
    <w:rsid w:val="00BB3293"/>
    <w:rsid w:val="00BB6C10"/>
    <w:rsid w:val="00BC0084"/>
    <w:rsid w:val="00BC6546"/>
    <w:rsid w:val="00BC7A3A"/>
    <w:rsid w:val="00C057D3"/>
    <w:rsid w:val="00C36DC1"/>
    <w:rsid w:val="00C46A1B"/>
    <w:rsid w:val="00C47D03"/>
    <w:rsid w:val="00C65994"/>
    <w:rsid w:val="00C74114"/>
    <w:rsid w:val="00C80889"/>
    <w:rsid w:val="00CA36F9"/>
    <w:rsid w:val="00CC7589"/>
    <w:rsid w:val="00CD053E"/>
    <w:rsid w:val="00CE33BB"/>
    <w:rsid w:val="00D152D5"/>
    <w:rsid w:val="00D56C06"/>
    <w:rsid w:val="00D61359"/>
    <w:rsid w:val="00D62E85"/>
    <w:rsid w:val="00D63B2B"/>
    <w:rsid w:val="00DA40C4"/>
    <w:rsid w:val="00DC00AB"/>
    <w:rsid w:val="00DC53E0"/>
    <w:rsid w:val="00DD275B"/>
    <w:rsid w:val="00DD39B0"/>
    <w:rsid w:val="00E114CD"/>
    <w:rsid w:val="00E12388"/>
    <w:rsid w:val="00E14F9F"/>
    <w:rsid w:val="00E2257C"/>
    <w:rsid w:val="00E53E7F"/>
    <w:rsid w:val="00E55DA1"/>
    <w:rsid w:val="00E873FA"/>
    <w:rsid w:val="00E97C60"/>
    <w:rsid w:val="00EA1DD7"/>
    <w:rsid w:val="00EA289E"/>
    <w:rsid w:val="00EC5063"/>
    <w:rsid w:val="00EF0E6B"/>
    <w:rsid w:val="00F06DE7"/>
    <w:rsid w:val="00F07400"/>
    <w:rsid w:val="00F256AB"/>
    <w:rsid w:val="00F26C49"/>
    <w:rsid w:val="00F77441"/>
    <w:rsid w:val="00F85F4D"/>
    <w:rsid w:val="00FA39A8"/>
    <w:rsid w:val="00FC6D9C"/>
    <w:rsid w:val="00FF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B2DA7"/>
  <w15:chartTrackingRefBased/>
  <w15:docId w15:val="{C9806EB7-86B7-42A9-9D3D-618EC7A9A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913"/>
    <w:pPr>
      <w:spacing w:after="120" w:line="285"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823EE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23EE7"/>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EE7"/>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23EE7"/>
    <w:rPr>
      <w:rFonts w:asciiTheme="majorHAnsi" w:eastAsiaTheme="majorEastAsia" w:hAnsiTheme="majorHAnsi" w:cstheme="majorBidi"/>
      <w:b/>
      <w:bCs/>
      <w:color w:val="4472C4" w:themeColor="accent1"/>
      <w:sz w:val="26"/>
      <w:szCs w:val="26"/>
    </w:rPr>
  </w:style>
  <w:style w:type="paragraph" w:customStyle="1" w:styleId="jats-ref-title">
    <w:name w:val="jats-ref-title"/>
    <w:basedOn w:val="Normal"/>
    <w:next w:val="Default"/>
    <w:autoRedefine/>
    <w:qFormat/>
    <w:rsid w:val="00823EE7"/>
    <w:rPr>
      <w:rFonts w:ascii="Arial" w:hAnsi="Arial"/>
      <w:b/>
      <w:sz w:val="28"/>
    </w:rPr>
  </w:style>
  <w:style w:type="paragraph" w:customStyle="1" w:styleId="jats-contrib">
    <w:name w:val="jats-contrib"/>
    <w:basedOn w:val="Normal"/>
    <w:next w:val="Default"/>
    <w:autoRedefine/>
    <w:qFormat/>
    <w:rsid w:val="00823EE7"/>
    <w:rPr>
      <w:rFonts w:ascii="Times New Roman" w:hAnsi="Times New Roman"/>
    </w:rPr>
  </w:style>
  <w:style w:type="paragraph" w:styleId="BalloonText">
    <w:name w:val="Balloon Text"/>
    <w:basedOn w:val="Normal"/>
    <w:link w:val="BalloonTextChar"/>
    <w:uiPriority w:val="99"/>
    <w:semiHidden/>
    <w:unhideWhenUsed/>
    <w:rsid w:val="00823EE7"/>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823EE7"/>
    <w:rPr>
      <w:rFonts w:ascii="Lucida Grande" w:eastAsia="Cambria" w:hAnsi="Lucida Grande" w:cs="Lucida Grande"/>
      <w:sz w:val="18"/>
      <w:szCs w:val="18"/>
    </w:rPr>
  </w:style>
  <w:style w:type="character" w:styleId="CommentReference">
    <w:name w:val="annotation reference"/>
    <w:uiPriority w:val="99"/>
    <w:semiHidden/>
    <w:unhideWhenUsed/>
    <w:rsid w:val="00823EE7"/>
    <w:rPr>
      <w:sz w:val="18"/>
      <w:szCs w:val="18"/>
    </w:rPr>
  </w:style>
  <w:style w:type="paragraph" w:customStyle="1" w:styleId="jats-alt-title">
    <w:name w:val="jats-alt-title"/>
    <w:basedOn w:val="Normal"/>
    <w:next w:val="Default"/>
    <w:autoRedefine/>
    <w:qFormat/>
    <w:rsid w:val="00823EE7"/>
    <w:rPr>
      <w:rFonts w:ascii="Arial" w:hAnsi="Arial"/>
      <w:b/>
      <w:bCs/>
      <w:sz w:val="28"/>
    </w:rPr>
  </w:style>
  <w:style w:type="character" w:customStyle="1" w:styleId="jats-date-accepted">
    <w:name w:val="jats-date-accepted"/>
    <w:basedOn w:val="DefaultParagraphFont"/>
    <w:uiPriority w:val="1"/>
    <w:qFormat/>
    <w:rsid w:val="00823EE7"/>
    <w:rPr>
      <w:rFonts w:ascii="Arial" w:hAnsi="Arial"/>
      <w:sz w:val="24"/>
    </w:rPr>
  </w:style>
  <w:style w:type="paragraph" w:styleId="CommentText">
    <w:name w:val="annotation text"/>
    <w:basedOn w:val="Normal"/>
    <w:link w:val="CommentTextChar"/>
    <w:uiPriority w:val="99"/>
    <w:semiHidden/>
    <w:unhideWhenUsed/>
    <w:rsid w:val="00823EE7"/>
  </w:style>
  <w:style w:type="character" w:customStyle="1" w:styleId="CommentTextChar">
    <w:name w:val="Comment Text Char"/>
    <w:basedOn w:val="DefaultParagraphFont"/>
    <w:link w:val="CommentText"/>
    <w:uiPriority w:val="99"/>
    <w:semiHidden/>
    <w:rsid w:val="00823EE7"/>
    <w:rPr>
      <w:rFonts w:ascii="Cambria" w:eastAsia="Cambria" w:hAnsi="Cambria" w:cs="Times New Roman"/>
      <w:sz w:val="20"/>
      <w:szCs w:val="20"/>
    </w:rPr>
  </w:style>
  <w:style w:type="paragraph" w:styleId="CommentSubject">
    <w:name w:val="annotation subject"/>
    <w:basedOn w:val="Normal"/>
    <w:next w:val="Normal"/>
    <w:link w:val="CommentSubjectChar"/>
    <w:uiPriority w:val="99"/>
    <w:semiHidden/>
    <w:unhideWhenUsed/>
    <w:rsid w:val="00823EE7"/>
    <w:rPr>
      <w:b/>
      <w:bCs/>
    </w:rPr>
  </w:style>
  <w:style w:type="character" w:customStyle="1" w:styleId="CommentSubjectChar">
    <w:name w:val="Comment Subject Char"/>
    <w:link w:val="CommentSubject"/>
    <w:uiPriority w:val="99"/>
    <w:semiHidden/>
    <w:rsid w:val="00823EE7"/>
    <w:rPr>
      <w:rFonts w:ascii="Cambria" w:eastAsia="Cambria" w:hAnsi="Cambria" w:cs="Times New Roman"/>
      <w:b/>
      <w:bCs/>
      <w:sz w:val="20"/>
      <w:szCs w:val="20"/>
    </w:rPr>
  </w:style>
  <w:style w:type="table" w:styleId="TableGrid">
    <w:name w:val="Table Grid"/>
    <w:basedOn w:val="TableNormal"/>
    <w:uiPriority w:val="59"/>
    <w:rsid w:val="00823EE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ats-date-received">
    <w:name w:val="jats-date-received"/>
    <w:basedOn w:val="DefaultParagraphFont"/>
    <w:uiPriority w:val="1"/>
    <w:qFormat/>
    <w:rsid w:val="00823EE7"/>
    <w:rPr>
      <w:rFonts w:ascii="Arial" w:hAnsi="Arial"/>
      <w:sz w:val="24"/>
    </w:rPr>
  </w:style>
  <w:style w:type="character" w:customStyle="1" w:styleId="jats-date-published">
    <w:name w:val="jats-date-published"/>
    <w:basedOn w:val="DefaultParagraphFont"/>
    <w:uiPriority w:val="1"/>
    <w:qFormat/>
    <w:rsid w:val="00823EE7"/>
    <w:rPr>
      <w:rFonts w:ascii="Arial" w:hAnsi="Arial"/>
      <w:sz w:val="24"/>
    </w:rPr>
  </w:style>
  <w:style w:type="character" w:customStyle="1" w:styleId="citationjournal">
    <w:name w:val="citation journal"/>
    <w:basedOn w:val="DefaultParagraphFont"/>
    <w:rsid w:val="00823EE7"/>
  </w:style>
  <w:style w:type="paragraph" w:customStyle="1" w:styleId="Default">
    <w:name w:val="Default"/>
    <w:rsid w:val="00823EE7"/>
    <w:pPr>
      <w:widowControl w:val="0"/>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customStyle="1" w:styleId="MediumList2-Accent21">
    <w:name w:val="Medium List 2 - Accent 21"/>
    <w:hidden/>
    <w:uiPriority w:val="99"/>
    <w:semiHidden/>
    <w:rsid w:val="00823EE7"/>
    <w:pPr>
      <w:spacing w:after="0" w:line="240" w:lineRule="auto"/>
    </w:pPr>
    <w:rPr>
      <w:rFonts w:ascii="Cambria" w:eastAsia="Cambria" w:hAnsi="Cambria" w:cs="Times New Roman"/>
      <w:sz w:val="24"/>
      <w:szCs w:val="24"/>
    </w:rPr>
  </w:style>
  <w:style w:type="character" w:customStyle="1" w:styleId="jats-contrib-name">
    <w:name w:val="jats-contrib-name"/>
    <w:basedOn w:val="DefaultParagraphFont"/>
    <w:uiPriority w:val="1"/>
    <w:qFormat/>
    <w:rsid w:val="00823EE7"/>
    <w:rPr>
      <w:rFonts w:ascii="Arial" w:hAnsi="Arial"/>
      <w:sz w:val="24"/>
    </w:rPr>
  </w:style>
  <w:style w:type="character" w:customStyle="1" w:styleId="jats-contrib-role">
    <w:name w:val="jats-contrib-role"/>
    <w:basedOn w:val="DefaultParagraphFont"/>
    <w:uiPriority w:val="1"/>
    <w:qFormat/>
    <w:rsid w:val="00823EE7"/>
    <w:rPr>
      <w:rFonts w:ascii="Arial" w:hAnsi="Arial"/>
      <w:sz w:val="24"/>
    </w:rPr>
  </w:style>
  <w:style w:type="paragraph" w:customStyle="1" w:styleId="ColorfulShading-Accent11">
    <w:name w:val="Colorful Shading - Accent 11"/>
    <w:hidden/>
    <w:uiPriority w:val="71"/>
    <w:rsid w:val="00823EE7"/>
    <w:pPr>
      <w:spacing w:after="0" w:line="240" w:lineRule="auto"/>
    </w:pPr>
    <w:rPr>
      <w:rFonts w:ascii="Cambria" w:eastAsia="Cambria" w:hAnsi="Cambria" w:cs="Times New Roman"/>
      <w:sz w:val="24"/>
      <w:szCs w:val="24"/>
    </w:rPr>
  </w:style>
  <w:style w:type="character" w:styleId="Hyperlink">
    <w:name w:val="Hyperlink"/>
    <w:uiPriority w:val="99"/>
    <w:unhideWhenUsed/>
    <w:rsid w:val="00823EE7"/>
    <w:rPr>
      <w:color w:val="0000FF"/>
      <w:u w:val="single"/>
    </w:rPr>
  </w:style>
  <w:style w:type="character" w:customStyle="1" w:styleId="jats-contrib-address">
    <w:name w:val="jats-contrib-address"/>
    <w:basedOn w:val="DefaultParagraphFont"/>
    <w:uiPriority w:val="1"/>
    <w:qFormat/>
    <w:rsid w:val="00823EE7"/>
    <w:rPr>
      <w:rFonts w:ascii="Arial" w:hAnsi="Arial"/>
      <w:sz w:val="24"/>
    </w:rPr>
  </w:style>
  <w:style w:type="paragraph" w:customStyle="1" w:styleId="jats-sec-title">
    <w:name w:val="jats-sec-title"/>
    <w:basedOn w:val="Normal"/>
    <w:next w:val="Default"/>
    <w:autoRedefine/>
    <w:qFormat/>
    <w:rsid w:val="00823EE7"/>
    <w:rPr>
      <w:rFonts w:ascii="Arial" w:hAnsi="Arial"/>
      <w:b/>
      <w:sz w:val="28"/>
    </w:rPr>
  </w:style>
  <w:style w:type="paragraph" w:customStyle="1" w:styleId="jats-article-title">
    <w:name w:val="jats-article-title"/>
    <w:basedOn w:val="Normal"/>
    <w:next w:val="Default"/>
    <w:autoRedefine/>
    <w:qFormat/>
    <w:rsid w:val="00823EE7"/>
    <w:rPr>
      <w:rFonts w:ascii="Arial" w:hAnsi="Arial"/>
      <w:b/>
      <w:sz w:val="32"/>
    </w:rPr>
  </w:style>
  <w:style w:type="paragraph" w:customStyle="1" w:styleId="jats-aff">
    <w:name w:val="jats-aff"/>
    <w:basedOn w:val="Normal"/>
    <w:next w:val="Default"/>
    <w:autoRedefine/>
    <w:qFormat/>
    <w:rsid w:val="00823EE7"/>
    <w:rPr>
      <w:rFonts w:ascii="Arial" w:hAnsi="Arial"/>
    </w:rPr>
  </w:style>
  <w:style w:type="paragraph" w:customStyle="1" w:styleId="jats-table-title">
    <w:name w:val="jats-table-title"/>
    <w:basedOn w:val="Normal"/>
    <w:next w:val="Default"/>
    <w:autoRedefine/>
    <w:qFormat/>
    <w:rsid w:val="0017298C"/>
    <w:rPr>
      <w:rFonts w:ascii="Arial" w:hAnsi="Arial"/>
      <w:b/>
    </w:rPr>
  </w:style>
  <w:style w:type="paragraph" w:customStyle="1" w:styleId="jats-fig-title">
    <w:name w:val="jats-fig-title"/>
    <w:basedOn w:val="Normal"/>
    <w:next w:val="Default"/>
    <w:autoRedefine/>
    <w:qFormat/>
    <w:rsid w:val="008E36C9"/>
    <w:rPr>
      <w:rFonts w:ascii="Arial" w:hAnsi="Arial"/>
      <w:b/>
    </w:rPr>
  </w:style>
  <w:style w:type="character" w:customStyle="1" w:styleId="jats-contrib-email">
    <w:name w:val="jats-contrib-email"/>
    <w:basedOn w:val="DefaultParagraphFont"/>
    <w:uiPriority w:val="1"/>
    <w:qFormat/>
    <w:rsid w:val="00823EE7"/>
    <w:rPr>
      <w:rFonts w:ascii="Arial" w:hAnsi="Arial"/>
      <w:sz w:val="24"/>
    </w:rPr>
  </w:style>
  <w:style w:type="paragraph" w:customStyle="1" w:styleId="jats-sec2-title">
    <w:name w:val="jats-sec2-title"/>
    <w:basedOn w:val="Normal"/>
    <w:next w:val="Default"/>
    <w:autoRedefine/>
    <w:qFormat/>
    <w:rsid w:val="00823EE7"/>
    <w:rPr>
      <w:rFonts w:ascii="Arial" w:hAnsi="Arial"/>
      <w:b/>
    </w:rPr>
  </w:style>
  <w:style w:type="character" w:customStyle="1" w:styleId="highlight">
    <w:name w:val="highlight"/>
    <w:basedOn w:val="DefaultParagraphFont"/>
    <w:rsid w:val="00823EE7"/>
  </w:style>
  <w:style w:type="character" w:customStyle="1" w:styleId="citationbook">
    <w:name w:val="citation book"/>
    <w:basedOn w:val="DefaultParagraphFont"/>
    <w:rsid w:val="00823EE7"/>
  </w:style>
  <w:style w:type="character" w:styleId="HTMLCite">
    <w:name w:val="HTML Cite"/>
    <w:basedOn w:val="DefaultParagraphFont"/>
    <w:semiHidden/>
    <w:rsid w:val="00823EE7"/>
    <w:rPr>
      <w:i/>
      <w:iCs/>
    </w:rPr>
  </w:style>
  <w:style w:type="paragraph" w:styleId="FootnoteText">
    <w:name w:val="footnote text"/>
    <w:basedOn w:val="Normal"/>
    <w:link w:val="FootnoteTextChar"/>
    <w:uiPriority w:val="99"/>
    <w:semiHidden/>
    <w:unhideWhenUsed/>
    <w:rsid w:val="00823EE7"/>
    <w:pPr>
      <w:spacing w:after="0"/>
    </w:pPr>
  </w:style>
  <w:style w:type="character" w:customStyle="1" w:styleId="FootnoteTextChar">
    <w:name w:val="Footnote Text Char"/>
    <w:basedOn w:val="DefaultParagraphFont"/>
    <w:link w:val="FootnoteText"/>
    <w:uiPriority w:val="99"/>
    <w:semiHidden/>
    <w:rsid w:val="00823EE7"/>
    <w:rPr>
      <w:rFonts w:ascii="Cambria" w:eastAsia="Cambria" w:hAnsi="Cambria" w:cs="Times New Roman"/>
      <w:sz w:val="20"/>
      <w:szCs w:val="20"/>
    </w:rPr>
  </w:style>
  <w:style w:type="character" w:styleId="FootnoteReference">
    <w:name w:val="footnote reference"/>
    <w:basedOn w:val="DefaultParagraphFont"/>
    <w:uiPriority w:val="99"/>
    <w:semiHidden/>
    <w:unhideWhenUsed/>
    <w:rsid w:val="00823EE7"/>
    <w:rPr>
      <w:vertAlign w:val="superscript"/>
    </w:rPr>
  </w:style>
  <w:style w:type="character" w:customStyle="1" w:styleId="jrnl">
    <w:name w:val="jrnl"/>
    <w:basedOn w:val="DefaultParagraphFont"/>
    <w:rsid w:val="00823EE7"/>
  </w:style>
  <w:style w:type="character" w:customStyle="1" w:styleId="jats-aff-placeholder">
    <w:name w:val="jats-aff-placeholder"/>
    <w:basedOn w:val="DefaultParagraphFont"/>
    <w:uiPriority w:val="1"/>
    <w:qFormat/>
    <w:rsid w:val="00823EE7"/>
    <w:rPr>
      <w:rFonts w:ascii="Arial" w:hAnsi="Arial"/>
      <w:i w:val="0"/>
      <w:sz w:val="24"/>
    </w:rPr>
  </w:style>
  <w:style w:type="paragraph" w:customStyle="1" w:styleId="jats-aff-title">
    <w:name w:val="jats-aff-title"/>
    <w:basedOn w:val="Normal"/>
    <w:next w:val="Default"/>
    <w:autoRedefine/>
    <w:qFormat/>
    <w:rsid w:val="00823EE7"/>
    <w:rPr>
      <w:rFonts w:ascii="Arial" w:hAnsi="Arial"/>
      <w:b/>
      <w:sz w:val="28"/>
    </w:rPr>
  </w:style>
  <w:style w:type="character" w:customStyle="1" w:styleId="jats-tablefn-placeholder">
    <w:name w:val="jats-tablefn-placeholder"/>
    <w:basedOn w:val="DefaultParagraphFont"/>
    <w:uiPriority w:val="1"/>
    <w:qFormat/>
    <w:rsid w:val="00823EE7"/>
    <w:rPr>
      <w:rFonts w:ascii="Arial" w:hAnsi="Arial"/>
      <w:i w:val="0"/>
      <w:sz w:val="24"/>
    </w:rPr>
  </w:style>
  <w:style w:type="paragraph" w:styleId="ListParagraph">
    <w:name w:val="List Paragraph"/>
    <w:basedOn w:val="Normal"/>
    <w:uiPriority w:val="72"/>
    <w:qFormat/>
    <w:rsid w:val="00823EE7"/>
    <w:pPr>
      <w:ind w:left="720"/>
      <w:contextualSpacing/>
    </w:pPr>
  </w:style>
  <w:style w:type="paragraph" w:customStyle="1" w:styleId="jats-tablefn">
    <w:name w:val="jats-tablefn"/>
    <w:basedOn w:val="FootnoteText"/>
    <w:next w:val="Default"/>
    <w:autoRedefine/>
    <w:qFormat/>
    <w:rsid w:val="00823EE7"/>
    <w:pPr>
      <w:spacing w:before="120" w:after="120" w:line="480" w:lineRule="auto"/>
    </w:pPr>
  </w:style>
  <w:style w:type="character" w:customStyle="1" w:styleId="jats-article-id">
    <w:name w:val="jats-article-id"/>
    <w:basedOn w:val="DefaultParagraphFont"/>
    <w:uiPriority w:val="1"/>
    <w:qFormat/>
    <w:rsid w:val="00823EE7"/>
    <w:rPr>
      <w:rFonts w:ascii="Arial" w:hAnsi="Arial"/>
      <w:sz w:val="24"/>
    </w:rPr>
  </w:style>
  <w:style w:type="character" w:customStyle="1" w:styleId="jats-tablefn-label">
    <w:name w:val="jats-tablefn-label"/>
    <w:basedOn w:val="DefaultParagraphFont"/>
    <w:uiPriority w:val="1"/>
    <w:qFormat/>
    <w:rsid w:val="00823EE7"/>
    <w:rPr>
      <w:rFonts w:ascii="Arial" w:hAnsi="Arial"/>
      <w:sz w:val="24"/>
    </w:rPr>
  </w:style>
  <w:style w:type="character" w:customStyle="1" w:styleId="jats-issn">
    <w:name w:val="jats-issn"/>
    <w:basedOn w:val="DefaultParagraphFont"/>
    <w:uiPriority w:val="1"/>
    <w:qFormat/>
    <w:rsid w:val="00823EE7"/>
    <w:rPr>
      <w:rFonts w:ascii="Arial" w:hAnsi="Arial"/>
      <w:sz w:val="24"/>
    </w:rPr>
  </w:style>
  <w:style w:type="character" w:customStyle="1" w:styleId="jats-journal-id">
    <w:name w:val="jats-journal-id"/>
    <w:basedOn w:val="DefaultParagraphFont"/>
    <w:uiPriority w:val="1"/>
    <w:qFormat/>
    <w:rsid w:val="00823EE7"/>
    <w:rPr>
      <w:rFonts w:ascii="Arial" w:hAnsi="Arial"/>
      <w:sz w:val="24"/>
    </w:rPr>
  </w:style>
  <w:style w:type="paragraph" w:customStyle="1" w:styleId="jats-abstract-title">
    <w:name w:val="jats-abstract-title"/>
    <w:basedOn w:val="Normal"/>
    <w:next w:val="Default"/>
    <w:autoRedefine/>
    <w:qFormat/>
    <w:rsid w:val="00823EE7"/>
    <w:rPr>
      <w:rFonts w:ascii="Arial" w:hAnsi="Arial"/>
      <w:b/>
      <w:sz w:val="28"/>
    </w:rPr>
  </w:style>
  <w:style w:type="paragraph" w:customStyle="1" w:styleId="jats-author-notes-title">
    <w:name w:val="jats-author-notes-title"/>
    <w:basedOn w:val="Normal"/>
    <w:next w:val="Default"/>
    <w:autoRedefine/>
    <w:qFormat/>
    <w:rsid w:val="00823EE7"/>
    <w:rPr>
      <w:rFonts w:ascii="Arial" w:hAnsi="Arial"/>
      <w:b/>
      <w:sz w:val="28"/>
    </w:rPr>
  </w:style>
  <w:style w:type="paragraph" w:customStyle="1" w:styleId="jats-editor-title">
    <w:name w:val="jats-editor-title"/>
    <w:basedOn w:val="Normal"/>
    <w:next w:val="Default"/>
    <w:autoRedefine/>
    <w:qFormat/>
    <w:rsid w:val="00823EE7"/>
    <w:rPr>
      <w:rFonts w:ascii="Arial" w:hAnsi="Arial"/>
      <w:b/>
      <w:sz w:val="28"/>
    </w:rPr>
  </w:style>
  <w:style w:type="paragraph" w:customStyle="1" w:styleId="jats-sec3-title">
    <w:name w:val="jats-sec3-title"/>
    <w:basedOn w:val="Normal"/>
    <w:next w:val="Default"/>
    <w:autoRedefine/>
    <w:qFormat/>
    <w:rsid w:val="00823EE7"/>
    <w:rPr>
      <w:rFonts w:ascii="Arial" w:hAnsi="Arial"/>
      <w:b/>
    </w:rPr>
  </w:style>
  <w:style w:type="paragraph" w:customStyle="1" w:styleId="jats-history-title">
    <w:name w:val="jats-history-title"/>
    <w:basedOn w:val="Normal"/>
    <w:next w:val="Default"/>
    <w:autoRedefine/>
    <w:qFormat/>
    <w:rsid w:val="00823EE7"/>
    <w:rPr>
      <w:rFonts w:ascii="Arial" w:hAnsi="Arial"/>
      <w:b/>
      <w:sz w:val="28"/>
    </w:rPr>
  </w:style>
  <w:style w:type="paragraph" w:customStyle="1" w:styleId="jats-conflict-title">
    <w:name w:val="jats-conflict-title"/>
    <w:basedOn w:val="Normal"/>
    <w:next w:val="Default"/>
    <w:autoRedefine/>
    <w:qFormat/>
    <w:rsid w:val="00823EE7"/>
    <w:rPr>
      <w:rFonts w:ascii="Arial" w:hAnsi="Arial"/>
      <w:b/>
      <w:sz w:val="28"/>
      <w:shd w:val="clear" w:color="auto" w:fill="FFFFFF"/>
    </w:rPr>
  </w:style>
  <w:style w:type="paragraph" w:customStyle="1" w:styleId="jats-funding-title">
    <w:name w:val="jats-funding-title"/>
    <w:basedOn w:val="Normal"/>
    <w:next w:val="Default"/>
    <w:autoRedefine/>
    <w:qFormat/>
    <w:rsid w:val="00823EE7"/>
    <w:rPr>
      <w:rFonts w:ascii="Arial" w:hAnsi="Arial"/>
      <w:b/>
      <w:sz w:val="28"/>
    </w:rPr>
  </w:style>
  <w:style w:type="paragraph" w:customStyle="1" w:styleId="jats-license-title">
    <w:name w:val="jats-license-title"/>
    <w:basedOn w:val="Normal"/>
    <w:next w:val="Default"/>
    <w:autoRedefine/>
    <w:qFormat/>
    <w:rsid w:val="00823EE7"/>
    <w:rPr>
      <w:rFonts w:ascii="Arial" w:hAnsi="Arial"/>
      <w:b/>
      <w:sz w:val="28"/>
    </w:rPr>
  </w:style>
  <w:style w:type="paragraph" w:customStyle="1" w:styleId="jats-copyright-title">
    <w:name w:val="jats-copyright-title"/>
    <w:basedOn w:val="Normal"/>
    <w:next w:val="Default"/>
    <w:autoRedefine/>
    <w:qFormat/>
    <w:rsid w:val="00823EE7"/>
    <w:rPr>
      <w:rFonts w:ascii="Arial" w:hAnsi="Arial"/>
      <w:b/>
      <w:sz w:val="28"/>
    </w:rPr>
  </w:style>
  <w:style w:type="paragraph" w:customStyle="1" w:styleId="jats-count-title">
    <w:name w:val="jats-count-title"/>
    <w:basedOn w:val="Normal"/>
    <w:next w:val="Default"/>
    <w:autoRedefine/>
    <w:qFormat/>
    <w:rsid w:val="00823EE7"/>
    <w:rPr>
      <w:rFonts w:ascii="Arial" w:hAnsi="Arial"/>
      <w:b/>
      <w:sz w:val="28"/>
    </w:rPr>
  </w:style>
  <w:style w:type="paragraph" w:customStyle="1" w:styleId="jats-keywords-title">
    <w:name w:val="jats-keywords-title"/>
    <w:basedOn w:val="Normal"/>
    <w:next w:val="Default"/>
    <w:autoRedefine/>
    <w:qFormat/>
    <w:rsid w:val="00823EE7"/>
    <w:rPr>
      <w:rFonts w:ascii="Arial" w:hAnsi="Arial"/>
      <w:b/>
      <w:sz w:val="28"/>
    </w:rPr>
  </w:style>
  <w:style w:type="character" w:customStyle="1" w:styleId="jats-count-fig">
    <w:name w:val="jats-count-fig"/>
    <w:basedOn w:val="DefaultParagraphFont"/>
    <w:uiPriority w:val="1"/>
    <w:qFormat/>
    <w:rsid w:val="00823EE7"/>
    <w:rPr>
      <w:rFonts w:ascii="Arial" w:hAnsi="Arial"/>
      <w:i w:val="0"/>
      <w:sz w:val="24"/>
    </w:rPr>
  </w:style>
  <w:style w:type="character" w:customStyle="1" w:styleId="jats-count-table">
    <w:name w:val="jats-count-table"/>
    <w:basedOn w:val="DefaultParagraphFont"/>
    <w:uiPriority w:val="1"/>
    <w:qFormat/>
    <w:rsid w:val="00823EE7"/>
    <w:rPr>
      <w:rFonts w:ascii="Arial" w:hAnsi="Arial"/>
      <w:sz w:val="24"/>
    </w:rPr>
  </w:style>
  <w:style w:type="character" w:customStyle="1" w:styleId="jats-count-equation">
    <w:name w:val="jats-count-equation"/>
    <w:basedOn w:val="DefaultParagraphFont"/>
    <w:uiPriority w:val="1"/>
    <w:qFormat/>
    <w:rsid w:val="00823EE7"/>
    <w:rPr>
      <w:rFonts w:ascii="Arial" w:hAnsi="Arial"/>
      <w:sz w:val="24"/>
    </w:rPr>
  </w:style>
  <w:style w:type="character" w:customStyle="1" w:styleId="jats-count-page">
    <w:name w:val="jats-count-page"/>
    <w:basedOn w:val="DefaultParagraphFont"/>
    <w:uiPriority w:val="1"/>
    <w:qFormat/>
    <w:rsid w:val="00823EE7"/>
    <w:rPr>
      <w:rFonts w:ascii="Arial" w:hAnsi="Arial"/>
      <w:sz w:val="24"/>
    </w:rPr>
  </w:style>
  <w:style w:type="character" w:customStyle="1" w:styleId="jats-count-word">
    <w:name w:val="jats-count-word"/>
    <w:basedOn w:val="DefaultParagraphFont"/>
    <w:uiPriority w:val="1"/>
    <w:qFormat/>
    <w:rsid w:val="00823EE7"/>
    <w:rPr>
      <w:rFonts w:ascii="Arial" w:hAnsi="Arial"/>
      <w:sz w:val="24"/>
    </w:rPr>
  </w:style>
  <w:style w:type="character" w:customStyle="1" w:styleId="src">
    <w:name w:val="src"/>
    <w:basedOn w:val="DefaultParagraphFont"/>
    <w:rsid w:val="00823EE7"/>
  </w:style>
  <w:style w:type="character" w:customStyle="1" w:styleId="jats-copyright-stmt">
    <w:name w:val="jats-copyright-stmt"/>
    <w:basedOn w:val="DefaultParagraphFont"/>
    <w:uiPriority w:val="1"/>
    <w:qFormat/>
    <w:rsid w:val="00823EE7"/>
    <w:rPr>
      <w:rFonts w:ascii="Arial" w:hAnsi="Arial"/>
      <w:sz w:val="24"/>
    </w:rPr>
  </w:style>
  <w:style w:type="character" w:customStyle="1" w:styleId="jats-copyright-year">
    <w:name w:val="jats-copyright-year"/>
    <w:basedOn w:val="DefaultParagraphFont"/>
    <w:uiPriority w:val="1"/>
    <w:qFormat/>
    <w:rsid w:val="00823EE7"/>
    <w:rPr>
      <w:rFonts w:ascii="Arial" w:hAnsi="Arial"/>
      <w:sz w:val="24"/>
    </w:rPr>
  </w:style>
  <w:style w:type="character" w:customStyle="1" w:styleId="jats-copyright-holder">
    <w:name w:val="jats-copyright-holder"/>
    <w:basedOn w:val="DefaultParagraphFont"/>
    <w:uiPriority w:val="1"/>
    <w:qFormat/>
    <w:rsid w:val="00823EE7"/>
    <w:rPr>
      <w:rFonts w:ascii="Arial" w:hAnsi="Arial"/>
      <w:sz w:val="24"/>
    </w:rPr>
  </w:style>
  <w:style w:type="character" w:customStyle="1" w:styleId="jats-contrib-phone">
    <w:name w:val="jats-contrib-phone"/>
    <w:basedOn w:val="DefaultParagraphFont"/>
    <w:uiPriority w:val="1"/>
    <w:qFormat/>
    <w:rsid w:val="00823EE7"/>
    <w:rPr>
      <w:rFonts w:ascii="Arial" w:hAnsi="Arial"/>
      <w:sz w:val="24"/>
    </w:rPr>
  </w:style>
  <w:style w:type="character" w:customStyle="1" w:styleId="jats-contrib-fax">
    <w:name w:val="jats-contrib-fax"/>
    <w:basedOn w:val="DefaultParagraphFont"/>
    <w:uiPriority w:val="1"/>
    <w:qFormat/>
    <w:rsid w:val="00823EE7"/>
    <w:rPr>
      <w:rFonts w:ascii="Arial" w:hAnsi="Arial"/>
      <w:sz w:val="24"/>
    </w:rPr>
  </w:style>
  <w:style w:type="character" w:customStyle="1" w:styleId="jats-count-none">
    <w:name w:val="jats-count-none"/>
    <w:basedOn w:val="jats-count-table"/>
    <w:uiPriority w:val="1"/>
    <w:qFormat/>
    <w:rsid w:val="00823EE7"/>
    <w:rPr>
      <w:rFonts w:ascii="Arial" w:hAnsi="Arial"/>
      <w:sz w:val="24"/>
    </w:rPr>
  </w:style>
  <w:style w:type="numbering" w:customStyle="1" w:styleId="numlist">
    <w:name w:val="numlist"/>
    <w:basedOn w:val="NoList"/>
    <w:uiPriority w:val="99"/>
    <w:rsid w:val="00823EE7"/>
    <w:pPr>
      <w:numPr>
        <w:numId w:val="12"/>
      </w:numPr>
    </w:pPr>
  </w:style>
  <w:style w:type="paragraph" w:customStyle="1" w:styleId="Style1">
    <w:name w:val="Style1"/>
    <w:basedOn w:val="ListNumber"/>
    <w:next w:val="Normal"/>
    <w:autoRedefine/>
    <w:qFormat/>
    <w:rsid w:val="00823EE7"/>
    <w:pPr>
      <w:numPr>
        <w:numId w:val="0"/>
      </w:numPr>
    </w:pPr>
  </w:style>
  <w:style w:type="paragraph" w:styleId="ListNumber">
    <w:name w:val="List Number"/>
    <w:basedOn w:val="Normal"/>
    <w:uiPriority w:val="99"/>
    <w:semiHidden/>
    <w:unhideWhenUsed/>
    <w:rsid w:val="00823EE7"/>
    <w:pPr>
      <w:numPr>
        <w:numId w:val="13"/>
      </w:numPr>
      <w:contextualSpacing/>
    </w:pPr>
  </w:style>
  <w:style w:type="paragraph" w:customStyle="1" w:styleId="jats-num-listitem">
    <w:name w:val="jats-num-listitem"/>
    <w:basedOn w:val="ListNumber"/>
    <w:next w:val="Normal"/>
    <w:autoRedefine/>
    <w:qFormat/>
    <w:rsid w:val="00823EE7"/>
    <w:pPr>
      <w:numPr>
        <w:numId w:val="0"/>
      </w:numPr>
      <w:ind w:left="720" w:hanging="360"/>
    </w:pPr>
  </w:style>
  <w:style w:type="paragraph" w:customStyle="1" w:styleId="jats-bullet-listitem">
    <w:name w:val="jats-bullet-listitem"/>
    <w:basedOn w:val="ListBullet"/>
    <w:next w:val="Normal"/>
    <w:autoRedefine/>
    <w:qFormat/>
    <w:rsid w:val="00823EE7"/>
    <w:pPr>
      <w:numPr>
        <w:numId w:val="16"/>
      </w:numPr>
    </w:pPr>
  </w:style>
  <w:style w:type="paragraph" w:styleId="ListBullet">
    <w:name w:val="List Bullet"/>
    <w:basedOn w:val="Normal"/>
    <w:uiPriority w:val="99"/>
    <w:semiHidden/>
    <w:unhideWhenUsed/>
    <w:rsid w:val="00823EE7"/>
    <w:pPr>
      <w:numPr>
        <w:numId w:val="17"/>
      </w:numPr>
      <w:contextualSpacing/>
    </w:pPr>
  </w:style>
  <w:style w:type="paragraph" w:customStyle="1" w:styleId="jats-editor-contrib">
    <w:name w:val="jats-editor-contrib"/>
    <w:basedOn w:val="jats-contrib"/>
    <w:qFormat/>
    <w:rsid w:val="00823EE7"/>
  </w:style>
  <w:style w:type="paragraph" w:customStyle="1" w:styleId="jats-editor-aff">
    <w:name w:val="jats-editor-aff"/>
    <w:basedOn w:val="jats-aff"/>
    <w:autoRedefine/>
    <w:qFormat/>
    <w:rsid w:val="00823EE7"/>
  </w:style>
  <w:style w:type="character" w:customStyle="1" w:styleId="jats-superscript">
    <w:name w:val="jats-superscript"/>
    <w:basedOn w:val="DefaultParagraphFont"/>
    <w:uiPriority w:val="1"/>
    <w:qFormat/>
    <w:rsid w:val="00823EE7"/>
    <w:rPr>
      <w:vertAlign w:val="superscript"/>
    </w:rPr>
  </w:style>
  <w:style w:type="character" w:customStyle="1" w:styleId="jats-volume">
    <w:name w:val="jats-volume"/>
    <w:basedOn w:val="jats-article-id"/>
    <w:uiPriority w:val="1"/>
    <w:qFormat/>
    <w:rsid w:val="00823EE7"/>
    <w:rPr>
      <w:rFonts w:ascii="Arial" w:hAnsi="Arial"/>
      <w:sz w:val="24"/>
    </w:rPr>
  </w:style>
  <w:style w:type="character" w:customStyle="1" w:styleId="jats-issue">
    <w:name w:val="jats-issue"/>
    <w:basedOn w:val="jats-article-id"/>
    <w:uiPriority w:val="1"/>
    <w:qFormat/>
    <w:rsid w:val="00823EE7"/>
    <w:rPr>
      <w:rFonts w:ascii="Arial" w:hAnsi="Arial"/>
      <w:sz w:val="24"/>
    </w:rPr>
  </w:style>
  <w:style w:type="character" w:customStyle="1" w:styleId="jats-fpage">
    <w:name w:val="jats-fpage"/>
    <w:basedOn w:val="jats-article-id"/>
    <w:uiPriority w:val="1"/>
    <w:qFormat/>
    <w:rsid w:val="00823EE7"/>
    <w:rPr>
      <w:rFonts w:ascii="Arial" w:hAnsi="Arial"/>
      <w:sz w:val="24"/>
    </w:rPr>
  </w:style>
  <w:style w:type="character" w:customStyle="1" w:styleId="jats-lpage">
    <w:name w:val="jats-lpage"/>
    <w:basedOn w:val="jats-article-id"/>
    <w:uiPriority w:val="1"/>
    <w:qFormat/>
    <w:rsid w:val="00823EE7"/>
    <w:rPr>
      <w:rFonts w:ascii="Arial" w:hAnsi="Arial"/>
      <w:sz w:val="24"/>
    </w:rPr>
  </w:style>
  <w:style w:type="paragraph" w:customStyle="1" w:styleId="jats-author-contrib-title">
    <w:name w:val="jats-author-contrib-title"/>
    <w:basedOn w:val="jats-conflict-title"/>
    <w:qFormat/>
    <w:rsid w:val="00823EE7"/>
    <w:pPr>
      <w:autoSpaceDE w:val="0"/>
      <w:autoSpaceDN w:val="0"/>
      <w:adjustRightInd w:val="0"/>
      <w:spacing w:line="480" w:lineRule="auto"/>
      <w:jc w:val="both"/>
    </w:pPr>
  </w:style>
  <w:style w:type="character" w:customStyle="1" w:styleId="jats-table-ref">
    <w:name w:val="jats-table-ref"/>
    <w:basedOn w:val="DefaultParagraphFont"/>
    <w:uiPriority w:val="1"/>
    <w:qFormat/>
    <w:rsid w:val="00823EE7"/>
    <w:rPr>
      <w:rFonts w:ascii="Times New Roman" w:hAnsi="Times New Roman"/>
    </w:rPr>
  </w:style>
  <w:style w:type="character" w:customStyle="1" w:styleId="jats-fig-ref">
    <w:name w:val="jats-fig-ref"/>
    <w:basedOn w:val="DefaultParagraphFont"/>
    <w:uiPriority w:val="1"/>
    <w:qFormat/>
    <w:rsid w:val="00823EE7"/>
  </w:style>
  <w:style w:type="paragraph" w:styleId="HTMLPreformatted">
    <w:name w:val="HTML Preformatted"/>
    <w:basedOn w:val="Normal"/>
    <w:link w:val="HTMLPreformattedChar"/>
    <w:uiPriority w:val="99"/>
    <w:semiHidden/>
    <w:unhideWhenUsed/>
    <w:rsid w:val="00B4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B45913"/>
    <w:rPr>
      <w:rFonts w:ascii="Courier New" w:eastAsia="Times New Roman" w:hAnsi="Courier New" w:cs="Courier New"/>
      <w:color w:val="000000"/>
      <w:kern w:val="28"/>
      <w:sz w:val="20"/>
      <w:szCs w:val="20"/>
      <w14:ligatures w14:val="standard"/>
      <w14:cntxtAlts/>
    </w:rPr>
  </w:style>
  <w:style w:type="paragraph" w:styleId="BodyText">
    <w:name w:val="Body Text"/>
    <w:link w:val="BodyTextChar"/>
    <w:uiPriority w:val="99"/>
    <w:semiHidden/>
    <w:unhideWhenUsed/>
    <w:rsid w:val="00FF7612"/>
    <w:pPr>
      <w:spacing w:after="120" w:line="264" w:lineRule="auto"/>
    </w:pPr>
    <w:rPr>
      <w:rFonts w:ascii="Calibri" w:eastAsia="Times New Roman" w:hAnsi="Calibri" w:cs="Times New Roman"/>
      <w:color w:val="000000"/>
      <w:kern w:val="28"/>
      <w:sz w:val="20"/>
      <w:szCs w:val="20"/>
      <w14:ligatures w14:val="standard"/>
      <w14:cntxtAlts/>
    </w:rPr>
  </w:style>
  <w:style w:type="character" w:customStyle="1" w:styleId="BodyTextChar">
    <w:name w:val="Body Text Char"/>
    <w:basedOn w:val="DefaultParagraphFont"/>
    <w:link w:val="BodyText"/>
    <w:uiPriority w:val="99"/>
    <w:semiHidden/>
    <w:rsid w:val="00FF7612"/>
    <w:rPr>
      <w:rFonts w:ascii="Calibri" w:eastAsia="Times New Roman" w:hAnsi="Calibri" w:cs="Times New Roman"/>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767">
      <w:bodyDiv w:val="1"/>
      <w:marLeft w:val="0"/>
      <w:marRight w:val="0"/>
      <w:marTop w:val="0"/>
      <w:marBottom w:val="0"/>
      <w:divBdr>
        <w:top w:val="none" w:sz="0" w:space="0" w:color="auto"/>
        <w:left w:val="none" w:sz="0" w:space="0" w:color="auto"/>
        <w:bottom w:val="none" w:sz="0" w:space="0" w:color="auto"/>
        <w:right w:val="none" w:sz="0" w:space="0" w:color="auto"/>
      </w:divBdr>
    </w:div>
    <w:div w:id="52318057">
      <w:bodyDiv w:val="1"/>
      <w:marLeft w:val="0"/>
      <w:marRight w:val="0"/>
      <w:marTop w:val="0"/>
      <w:marBottom w:val="0"/>
      <w:divBdr>
        <w:top w:val="none" w:sz="0" w:space="0" w:color="auto"/>
        <w:left w:val="none" w:sz="0" w:space="0" w:color="auto"/>
        <w:bottom w:val="none" w:sz="0" w:space="0" w:color="auto"/>
        <w:right w:val="none" w:sz="0" w:space="0" w:color="auto"/>
      </w:divBdr>
    </w:div>
    <w:div w:id="80756472">
      <w:bodyDiv w:val="1"/>
      <w:marLeft w:val="0"/>
      <w:marRight w:val="0"/>
      <w:marTop w:val="0"/>
      <w:marBottom w:val="0"/>
      <w:divBdr>
        <w:top w:val="none" w:sz="0" w:space="0" w:color="auto"/>
        <w:left w:val="none" w:sz="0" w:space="0" w:color="auto"/>
        <w:bottom w:val="none" w:sz="0" w:space="0" w:color="auto"/>
        <w:right w:val="none" w:sz="0" w:space="0" w:color="auto"/>
      </w:divBdr>
    </w:div>
    <w:div w:id="95447294">
      <w:bodyDiv w:val="1"/>
      <w:marLeft w:val="0"/>
      <w:marRight w:val="0"/>
      <w:marTop w:val="0"/>
      <w:marBottom w:val="0"/>
      <w:divBdr>
        <w:top w:val="none" w:sz="0" w:space="0" w:color="auto"/>
        <w:left w:val="none" w:sz="0" w:space="0" w:color="auto"/>
        <w:bottom w:val="none" w:sz="0" w:space="0" w:color="auto"/>
        <w:right w:val="none" w:sz="0" w:space="0" w:color="auto"/>
      </w:divBdr>
    </w:div>
    <w:div w:id="145826705">
      <w:bodyDiv w:val="1"/>
      <w:marLeft w:val="0"/>
      <w:marRight w:val="0"/>
      <w:marTop w:val="0"/>
      <w:marBottom w:val="0"/>
      <w:divBdr>
        <w:top w:val="none" w:sz="0" w:space="0" w:color="auto"/>
        <w:left w:val="none" w:sz="0" w:space="0" w:color="auto"/>
        <w:bottom w:val="none" w:sz="0" w:space="0" w:color="auto"/>
        <w:right w:val="none" w:sz="0" w:space="0" w:color="auto"/>
      </w:divBdr>
    </w:div>
    <w:div w:id="152450722">
      <w:bodyDiv w:val="1"/>
      <w:marLeft w:val="0"/>
      <w:marRight w:val="0"/>
      <w:marTop w:val="0"/>
      <w:marBottom w:val="0"/>
      <w:divBdr>
        <w:top w:val="none" w:sz="0" w:space="0" w:color="auto"/>
        <w:left w:val="none" w:sz="0" w:space="0" w:color="auto"/>
        <w:bottom w:val="none" w:sz="0" w:space="0" w:color="auto"/>
        <w:right w:val="none" w:sz="0" w:space="0" w:color="auto"/>
      </w:divBdr>
    </w:div>
    <w:div w:id="177240390">
      <w:bodyDiv w:val="1"/>
      <w:marLeft w:val="0"/>
      <w:marRight w:val="0"/>
      <w:marTop w:val="0"/>
      <w:marBottom w:val="0"/>
      <w:divBdr>
        <w:top w:val="none" w:sz="0" w:space="0" w:color="auto"/>
        <w:left w:val="none" w:sz="0" w:space="0" w:color="auto"/>
        <w:bottom w:val="none" w:sz="0" w:space="0" w:color="auto"/>
        <w:right w:val="none" w:sz="0" w:space="0" w:color="auto"/>
      </w:divBdr>
    </w:div>
    <w:div w:id="275065180">
      <w:bodyDiv w:val="1"/>
      <w:marLeft w:val="0"/>
      <w:marRight w:val="0"/>
      <w:marTop w:val="0"/>
      <w:marBottom w:val="0"/>
      <w:divBdr>
        <w:top w:val="none" w:sz="0" w:space="0" w:color="auto"/>
        <w:left w:val="none" w:sz="0" w:space="0" w:color="auto"/>
        <w:bottom w:val="none" w:sz="0" w:space="0" w:color="auto"/>
        <w:right w:val="none" w:sz="0" w:space="0" w:color="auto"/>
      </w:divBdr>
    </w:div>
    <w:div w:id="336689979">
      <w:bodyDiv w:val="1"/>
      <w:marLeft w:val="0"/>
      <w:marRight w:val="0"/>
      <w:marTop w:val="0"/>
      <w:marBottom w:val="0"/>
      <w:divBdr>
        <w:top w:val="none" w:sz="0" w:space="0" w:color="auto"/>
        <w:left w:val="none" w:sz="0" w:space="0" w:color="auto"/>
        <w:bottom w:val="none" w:sz="0" w:space="0" w:color="auto"/>
        <w:right w:val="none" w:sz="0" w:space="0" w:color="auto"/>
      </w:divBdr>
    </w:div>
    <w:div w:id="352607740">
      <w:bodyDiv w:val="1"/>
      <w:marLeft w:val="0"/>
      <w:marRight w:val="0"/>
      <w:marTop w:val="0"/>
      <w:marBottom w:val="0"/>
      <w:divBdr>
        <w:top w:val="none" w:sz="0" w:space="0" w:color="auto"/>
        <w:left w:val="none" w:sz="0" w:space="0" w:color="auto"/>
        <w:bottom w:val="none" w:sz="0" w:space="0" w:color="auto"/>
        <w:right w:val="none" w:sz="0" w:space="0" w:color="auto"/>
      </w:divBdr>
    </w:div>
    <w:div w:id="391462501">
      <w:bodyDiv w:val="1"/>
      <w:marLeft w:val="0"/>
      <w:marRight w:val="0"/>
      <w:marTop w:val="0"/>
      <w:marBottom w:val="0"/>
      <w:divBdr>
        <w:top w:val="none" w:sz="0" w:space="0" w:color="auto"/>
        <w:left w:val="none" w:sz="0" w:space="0" w:color="auto"/>
        <w:bottom w:val="none" w:sz="0" w:space="0" w:color="auto"/>
        <w:right w:val="none" w:sz="0" w:space="0" w:color="auto"/>
      </w:divBdr>
    </w:div>
    <w:div w:id="399865276">
      <w:bodyDiv w:val="1"/>
      <w:marLeft w:val="0"/>
      <w:marRight w:val="0"/>
      <w:marTop w:val="0"/>
      <w:marBottom w:val="0"/>
      <w:divBdr>
        <w:top w:val="none" w:sz="0" w:space="0" w:color="auto"/>
        <w:left w:val="none" w:sz="0" w:space="0" w:color="auto"/>
        <w:bottom w:val="none" w:sz="0" w:space="0" w:color="auto"/>
        <w:right w:val="none" w:sz="0" w:space="0" w:color="auto"/>
      </w:divBdr>
    </w:div>
    <w:div w:id="431166412">
      <w:bodyDiv w:val="1"/>
      <w:marLeft w:val="0"/>
      <w:marRight w:val="0"/>
      <w:marTop w:val="0"/>
      <w:marBottom w:val="0"/>
      <w:divBdr>
        <w:top w:val="none" w:sz="0" w:space="0" w:color="auto"/>
        <w:left w:val="none" w:sz="0" w:space="0" w:color="auto"/>
        <w:bottom w:val="none" w:sz="0" w:space="0" w:color="auto"/>
        <w:right w:val="none" w:sz="0" w:space="0" w:color="auto"/>
      </w:divBdr>
    </w:div>
    <w:div w:id="555893745">
      <w:bodyDiv w:val="1"/>
      <w:marLeft w:val="0"/>
      <w:marRight w:val="0"/>
      <w:marTop w:val="0"/>
      <w:marBottom w:val="0"/>
      <w:divBdr>
        <w:top w:val="none" w:sz="0" w:space="0" w:color="auto"/>
        <w:left w:val="none" w:sz="0" w:space="0" w:color="auto"/>
        <w:bottom w:val="none" w:sz="0" w:space="0" w:color="auto"/>
        <w:right w:val="none" w:sz="0" w:space="0" w:color="auto"/>
      </w:divBdr>
    </w:div>
    <w:div w:id="709299805">
      <w:bodyDiv w:val="1"/>
      <w:marLeft w:val="0"/>
      <w:marRight w:val="0"/>
      <w:marTop w:val="0"/>
      <w:marBottom w:val="0"/>
      <w:divBdr>
        <w:top w:val="none" w:sz="0" w:space="0" w:color="auto"/>
        <w:left w:val="none" w:sz="0" w:space="0" w:color="auto"/>
        <w:bottom w:val="none" w:sz="0" w:space="0" w:color="auto"/>
        <w:right w:val="none" w:sz="0" w:space="0" w:color="auto"/>
      </w:divBdr>
    </w:div>
    <w:div w:id="1026250637">
      <w:bodyDiv w:val="1"/>
      <w:marLeft w:val="0"/>
      <w:marRight w:val="0"/>
      <w:marTop w:val="0"/>
      <w:marBottom w:val="0"/>
      <w:divBdr>
        <w:top w:val="none" w:sz="0" w:space="0" w:color="auto"/>
        <w:left w:val="none" w:sz="0" w:space="0" w:color="auto"/>
        <w:bottom w:val="none" w:sz="0" w:space="0" w:color="auto"/>
        <w:right w:val="none" w:sz="0" w:space="0" w:color="auto"/>
      </w:divBdr>
    </w:div>
    <w:div w:id="1085342486">
      <w:bodyDiv w:val="1"/>
      <w:marLeft w:val="0"/>
      <w:marRight w:val="0"/>
      <w:marTop w:val="0"/>
      <w:marBottom w:val="0"/>
      <w:divBdr>
        <w:top w:val="none" w:sz="0" w:space="0" w:color="auto"/>
        <w:left w:val="none" w:sz="0" w:space="0" w:color="auto"/>
        <w:bottom w:val="none" w:sz="0" w:space="0" w:color="auto"/>
        <w:right w:val="none" w:sz="0" w:space="0" w:color="auto"/>
      </w:divBdr>
    </w:div>
    <w:div w:id="1116408553">
      <w:bodyDiv w:val="1"/>
      <w:marLeft w:val="0"/>
      <w:marRight w:val="0"/>
      <w:marTop w:val="0"/>
      <w:marBottom w:val="0"/>
      <w:divBdr>
        <w:top w:val="none" w:sz="0" w:space="0" w:color="auto"/>
        <w:left w:val="none" w:sz="0" w:space="0" w:color="auto"/>
        <w:bottom w:val="none" w:sz="0" w:space="0" w:color="auto"/>
        <w:right w:val="none" w:sz="0" w:space="0" w:color="auto"/>
      </w:divBdr>
    </w:div>
    <w:div w:id="1142771283">
      <w:bodyDiv w:val="1"/>
      <w:marLeft w:val="0"/>
      <w:marRight w:val="0"/>
      <w:marTop w:val="0"/>
      <w:marBottom w:val="0"/>
      <w:divBdr>
        <w:top w:val="none" w:sz="0" w:space="0" w:color="auto"/>
        <w:left w:val="none" w:sz="0" w:space="0" w:color="auto"/>
        <w:bottom w:val="none" w:sz="0" w:space="0" w:color="auto"/>
        <w:right w:val="none" w:sz="0" w:space="0" w:color="auto"/>
      </w:divBdr>
    </w:div>
    <w:div w:id="1256792987">
      <w:bodyDiv w:val="1"/>
      <w:marLeft w:val="0"/>
      <w:marRight w:val="0"/>
      <w:marTop w:val="0"/>
      <w:marBottom w:val="0"/>
      <w:divBdr>
        <w:top w:val="none" w:sz="0" w:space="0" w:color="auto"/>
        <w:left w:val="none" w:sz="0" w:space="0" w:color="auto"/>
        <w:bottom w:val="none" w:sz="0" w:space="0" w:color="auto"/>
        <w:right w:val="none" w:sz="0" w:space="0" w:color="auto"/>
      </w:divBdr>
    </w:div>
    <w:div w:id="1269193153">
      <w:bodyDiv w:val="1"/>
      <w:marLeft w:val="0"/>
      <w:marRight w:val="0"/>
      <w:marTop w:val="0"/>
      <w:marBottom w:val="0"/>
      <w:divBdr>
        <w:top w:val="none" w:sz="0" w:space="0" w:color="auto"/>
        <w:left w:val="none" w:sz="0" w:space="0" w:color="auto"/>
        <w:bottom w:val="none" w:sz="0" w:space="0" w:color="auto"/>
        <w:right w:val="none" w:sz="0" w:space="0" w:color="auto"/>
      </w:divBdr>
    </w:div>
    <w:div w:id="1302268509">
      <w:bodyDiv w:val="1"/>
      <w:marLeft w:val="0"/>
      <w:marRight w:val="0"/>
      <w:marTop w:val="0"/>
      <w:marBottom w:val="0"/>
      <w:divBdr>
        <w:top w:val="none" w:sz="0" w:space="0" w:color="auto"/>
        <w:left w:val="none" w:sz="0" w:space="0" w:color="auto"/>
        <w:bottom w:val="none" w:sz="0" w:space="0" w:color="auto"/>
        <w:right w:val="none" w:sz="0" w:space="0" w:color="auto"/>
      </w:divBdr>
    </w:div>
    <w:div w:id="1353267014">
      <w:bodyDiv w:val="1"/>
      <w:marLeft w:val="0"/>
      <w:marRight w:val="0"/>
      <w:marTop w:val="0"/>
      <w:marBottom w:val="0"/>
      <w:divBdr>
        <w:top w:val="none" w:sz="0" w:space="0" w:color="auto"/>
        <w:left w:val="none" w:sz="0" w:space="0" w:color="auto"/>
        <w:bottom w:val="none" w:sz="0" w:space="0" w:color="auto"/>
        <w:right w:val="none" w:sz="0" w:space="0" w:color="auto"/>
      </w:divBdr>
    </w:div>
    <w:div w:id="1396977519">
      <w:bodyDiv w:val="1"/>
      <w:marLeft w:val="0"/>
      <w:marRight w:val="0"/>
      <w:marTop w:val="0"/>
      <w:marBottom w:val="0"/>
      <w:divBdr>
        <w:top w:val="none" w:sz="0" w:space="0" w:color="auto"/>
        <w:left w:val="none" w:sz="0" w:space="0" w:color="auto"/>
        <w:bottom w:val="none" w:sz="0" w:space="0" w:color="auto"/>
        <w:right w:val="none" w:sz="0" w:space="0" w:color="auto"/>
      </w:divBdr>
    </w:div>
    <w:div w:id="1410008153">
      <w:bodyDiv w:val="1"/>
      <w:marLeft w:val="0"/>
      <w:marRight w:val="0"/>
      <w:marTop w:val="0"/>
      <w:marBottom w:val="0"/>
      <w:divBdr>
        <w:top w:val="none" w:sz="0" w:space="0" w:color="auto"/>
        <w:left w:val="none" w:sz="0" w:space="0" w:color="auto"/>
        <w:bottom w:val="none" w:sz="0" w:space="0" w:color="auto"/>
        <w:right w:val="none" w:sz="0" w:space="0" w:color="auto"/>
      </w:divBdr>
    </w:div>
    <w:div w:id="1417675767">
      <w:bodyDiv w:val="1"/>
      <w:marLeft w:val="0"/>
      <w:marRight w:val="0"/>
      <w:marTop w:val="0"/>
      <w:marBottom w:val="0"/>
      <w:divBdr>
        <w:top w:val="none" w:sz="0" w:space="0" w:color="auto"/>
        <w:left w:val="none" w:sz="0" w:space="0" w:color="auto"/>
        <w:bottom w:val="none" w:sz="0" w:space="0" w:color="auto"/>
        <w:right w:val="none" w:sz="0" w:space="0" w:color="auto"/>
      </w:divBdr>
    </w:div>
    <w:div w:id="1491826868">
      <w:bodyDiv w:val="1"/>
      <w:marLeft w:val="0"/>
      <w:marRight w:val="0"/>
      <w:marTop w:val="0"/>
      <w:marBottom w:val="0"/>
      <w:divBdr>
        <w:top w:val="none" w:sz="0" w:space="0" w:color="auto"/>
        <w:left w:val="none" w:sz="0" w:space="0" w:color="auto"/>
        <w:bottom w:val="none" w:sz="0" w:space="0" w:color="auto"/>
        <w:right w:val="none" w:sz="0" w:space="0" w:color="auto"/>
      </w:divBdr>
    </w:div>
    <w:div w:id="1522745699">
      <w:bodyDiv w:val="1"/>
      <w:marLeft w:val="0"/>
      <w:marRight w:val="0"/>
      <w:marTop w:val="0"/>
      <w:marBottom w:val="0"/>
      <w:divBdr>
        <w:top w:val="none" w:sz="0" w:space="0" w:color="auto"/>
        <w:left w:val="none" w:sz="0" w:space="0" w:color="auto"/>
        <w:bottom w:val="none" w:sz="0" w:space="0" w:color="auto"/>
        <w:right w:val="none" w:sz="0" w:space="0" w:color="auto"/>
      </w:divBdr>
    </w:div>
    <w:div w:id="1624266046">
      <w:bodyDiv w:val="1"/>
      <w:marLeft w:val="0"/>
      <w:marRight w:val="0"/>
      <w:marTop w:val="0"/>
      <w:marBottom w:val="0"/>
      <w:divBdr>
        <w:top w:val="none" w:sz="0" w:space="0" w:color="auto"/>
        <w:left w:val="none" w:sz="0" w:space="0" w:color="auto"/>
        <w:bottom w:val="none" w:sz="0" w:space="0" w:color="auto"/>
        <w:right w:val="none" w:sz="0" w:space="0" w:color="auto"/>
      </w:divBdr>
    </w:div>
    <w:div w:id="1640187279">
      <w:bodyDiv w:val="1"/>
      <w:marLeft w:val="0"/>
      <w:marRight w:val="0"/>
      <w:marTop w:val="0"/>
      <w:marBottom w:val="0"/>
      <w:divBdr>
        <w:top w:val="none" w:sz="0" w:space="0" w:color="auto"/>
        <w:left w:val="none" w:sz="0" w:space="0" w:color="auto"/>
        <w:bottom w:val="none" w:sz="0" w:space="0" w:color="auto"/>
        <w:right w:val="none" w:sz="0" w:space="0" w:color="auto"/>
      </w:divBdr>
    </w:div>
    <w:div w:id="1663385951">
      <w:bodyDiv w:val="1"/>
      <w:marLeft w:val="0"/>
      <w:marRight w:val="0"/>
      <w:marTop w:val="0"/>
      <w:marBottom w:val="0"/>
      <w:divBdr>
        <w:top w:val="none" w:sz="0" w:space="0" w:color="auto"/>
        <w:left w:val="none" w:sz="0" w:space="0" w:color="auto"/>
        <w:bottom w:val="none" w:sz="0" w:space="0" w:color="auto"/>
        <w:right w:val="none" w:sz="0" w:space="0" w:color="auto"/>
      </w:divBdr>
    </w:div>
    <w:div w:id="1725981140">
      <w:bodyDiv w:val="1"/>
      <w:marLeft w:val="0"/>
      <w:marRight w:val="0"/>
      <w:marTop w:val="0"/>
      <w:marBottom w:val="0"/>
      <w:divBdr>
        <w:top w:val="none" w:sz="0" w:space="0" w:color="auto"/>
        <w:left w:val="none" w:sz="0" w:space="0" w:color="auto"/>
        <w:bottom w:val="none" w:sz="0" w:space="0" w:color="auto"/>
        <w:right w:val="none" w:sz="0" w:space="0" w:color="auto"/>
      </w:divBdr>
    </w:div>
    <w:div w:id="1733238790">
      <w:bodyDiv w:val="1"/>
      <w:marLeft w:val="0"/>
      <w:marRight w:val="0"/>
      <w:marTop w:val="0"/>
      <w:marBottom w:val="0"/>
      <w:divBdr>
        <w:top w:val="none" w:sz="0" w:space="0" w:color="auto"/>
        <w:left w:val="none" w:sz="0" w:space="0" w:color="auto"/>
        <w:bottom w:val="none" w:sz="0" w:space="0" w:color="auto"/>
        <w:right w:val="none" w:sz="0" w:space="0" w:color="auto"/>
      </w:divBdr>
    </w:div>
    <w:div w:id="1744642975">
      <w:bodyDiv w:val="1"/>
      <w:marLeft w:val="0"/>
      <w:marRight w:val="0"/>
      <w:marTop w:val="0"/>
      <w:marBottom w:val="0"/>
      <w:divBdr>
        <w:top w:val="none" w:sz="0" w:space="0" w:color="auto"/>
        <w:left w:val="none" w:sz="0" w:space="0" w:color="auto"/>
        <w:bottom w:val="none" w:sz="0" w:space="0" w:color="auto"/>
        <w:right w:val="none" w:sz="0" w:space="0" w:color="auto"/>
      </w:divBdr>
    </w:div>
    <w:div w:id="1748772200">
      <w:bodyDiv w:val="1"/>
      <w:marLeft w:val="0"/>
      <w:marRight w:val="0"/>
      <w:marTop w:val="0"/>
      <w:marBottom w:val="0"/>
      <w:divBdr>
        <w:top w:val="none" w:sz="0" w:space="0" w:color="auto"/>
        <w:left w:val="none" w:sz="0" w:space="0" w:color="auto"/>
        <w:bottom w:val="none" w:sz="0" w:space="0" w:color="auto"/>
        <w:right w:val="none" w:sz="0" w:space="0" w:color="auto"/>
      </w:divBdr>
    </w:div>
    <w:div w:id="1760328299">
      <w:bodyDiv w:val="1"/>
      <w:marLeft w:val="0"/>
      <w:marRight w:val="0"/>
      <w:marTop w:val="0"/>
      <w:marBottom w:val="0"/>
      <w:divBdr>
        <w:top w:val="none" w:sz="0" w:space="0" w:color="auto"/>
        <w:left w:val="none" w:sz="0" w:space="0" w:color="auto"/>
        <w:bottom w:val="none" w:sz="0" w:space="0" w:color="auto"/>
        <w:right w:val="none" w:sz="0" w:space="0" w:color="auto"/>
      </w:divBdr>
    </w:div>
    <w:div w:id="1765762909">
      <w:bodyDiv w:val="1"/>
      <w:marLeft w:val="0"/>
      <w:marRight w:val="0"/>
      <w:marTop w:val="0"/>
      <w:marBottom w:val="0"/>
      <w:divBdr>
        <w:top w:val="none" w:sz="0" w:space="0" w:color="auto"/>
        <w:left w:val="none" w:sz="0" w:space="0" w:color="auto"/>
        <w:bottom w:val="none" w:sz="0" w:space="0" w:color="auto"/>
        <w:right w:val="none" w:sz="0" w:space="0" w:color="auto"/>
      </w:divBdr>
    </w:div>
    <w:div w:id="1774788344">
      <w:bodyDiv w:val="1"/>
      <w:marLeft w:val="0"/>
      <w:marRight w:val="0"/>
      <w:marTop w:val="0"/>
      <w:marBottom w:val="0"/>
      <w:divBdr>
        <w:top w:val="none" w:sz="0" w:space="0" w:color="auto"/>
        <w:left w:val="none" w:sz="0" w:space="0" w:color="auto"/>
        <w:bottom w:val="none" w:sz="0" w:space="0" w:color="auto"/>
        <w:right w:val="none" w:sz="0" w:space="0" w:color="auto"/>
      </w:divBdr>
    </w:div>
    <w:div w:id="1805155523">
      <w:bodyDiv w:val="1"/>
      <w:marLeft w:val="0"/>
      <w:marRight w:val="0"/>
      <w:marTop w:val="0"/>
      <w:marBottom w:val="0"/>
      <w:divBdr>
        <w:top w:val="none" w:sz="0" w:space="0" w:color="auto"/>
        <w:left w:val="none" w:sz="0" w:space="0" w:color="auto"/>
        <w:bottom w:val="none" w:sz="0" w:space="0" w:color="auto"/>
        <w:right w:val="none" w:sz="0" w:space="0" w:color="auto"/>
      </w:divBdr>
    </w:div>
    <w:div w:id="1843621695">
      <w:bodyDiv w:val="1"/>
      <w:marLeft w:val="0"/>
      <w:marRight w:val="0"/>
      <w:marTop w:val="0"/>
      <w:marBottom w:val="0"/>
      <w:divBdr>
        <w:top w:val="none" w:sz="0" w:space="0" w:color="auto"/>
        <w:left w:val="none" w:sz="0" w:space="0" w:color="auto"/>
        <w:bottom w:val="none" w:sz="0" w:space="0" w:color="auto"/>
        <w:right w:val="none" w:sz="0" w:space="0" w:color="auto"/>
      </w:divBdr>
    </w:div>
    <w:div w:id="199028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term=Alonso%20C%5BAuthor%5D&amp;cauthor=true&amp;cauthor_uid=16099941" TargetMode="External"/><Relationship Id="rId18" Type="http://schemas.openxmlformats.org/officeDocument/2006/relationships/hyperlink" Target="https://www.ncbi.nlm.nih.gov/pubmed/?term=May%20CN%5BAuthor%5D&amp;cauthor=true&amp;cauthor_uid=14623767" TargetMode="External"/><Relationship Id="rId26" Type="http://schemas.openxmlformats.org/officeDocument/2006/relationships/hyperlink" Target="https://www.ncbi.nlm.nih.gov/pubmed/?term=Takahashi%20K%5BAuthor%5D&amp;cauthor=true&amp;cauthor_uid=9396052" TargetMode="External"/><Relationship Id="rId39" Type="http://schemas.openxmlformats.org/officeDocument/2006/relationships/hyperlink" Target="https://www.ncbi.nlm.nih.gov/pubmed/11921359" TargetMode="External"/><Relationship Id="rId21" Type="http://schemas.openxmlformats.org/officeDocument/2006/relationships/hyperlink" Target="https://www.ncbi.nlm.nih.gov/pubmed/8868273" TargetMode="External"/><Relationship Id="rId34" Type="http://schemas.openxmlformats.org/officeDocument/2006/relationships/hyperlink" Target="https://www.ncbi.nlm.nih.gov/pubmed/?term=Taylor%20MM%5BAuthor%5D&amp;cauthor=true&amp;cauthor_uid=15637163" TargetMode="External"/><Relationship Id="rId42" Type="http://schemas.openxmlformats.org/officeDocument/2006/relationships/hyperlink" Target="https://www.ncbi.nlm.nih.gov/pubmed/?term=Doi%20Y%5BAuthor%5D&amp;cauthor=true&amp;cauthor_uid=8707399" TargetMode="External"/><Relationship Id="rId47" Type="http://schemas.openxmlformats.org/officeDocument/2006/relationships/hyperlink" Target="https://www.ncbi.nlm.nih.gov/pubmed/?term=Otani%20T%5BAuthor%5D&amp;cauthor=true&amp;cauthor_uid=10822232" TargetMode="External"/><Relationship Id="rId50" Type="http://schemas.openxmlformats.org/officeDocument/2006/relationships/hyperlink" Target="https://www.ncbi.nlm.nih.gov/pubmed/?term=Schmeck%20B%5BAuthor%5D&amp;cauthor=true&amp;cauthor_uid=12364390" TargetMode="External"/><Relationship Id="rId55" Type="http://schemas.openxmlformats.org/officeDocument/2006/relationships/hyperlink" Target="https://www.ncbi.nlm.nih.gov/pubmed/?term=Chauhan%20M%5BAuthor%5D&amp;cauthor=true&amp;cauthor_uid=30383252" TargetMode="External"/><Relationship Id="rId7" Type="http://schemas.openxmlformats.org/officeDocument/2006/relationships/image" Target="media/image2.jpg"/><Relationship Id="rId12" Type="http://schemas.openxmlformats.org/officeDocument/2006/relationships/hyperlink" Target="https://www.ncbi.nlm.nih.gov/pubmed/?term=Struck%20J%5BAuthor%5D&amp;cauthor=true&amp;cauthor_uid=16099941" TargetMode="External"/><Relationship Id="rId17" Type="http://schemas.openxmlformats.org/officeDocument/2006/relationships/hyperlink" Target="https://www.ncbi.nlm.nih.gov/pubmed/?term=De%20Matteo%20R%5BAuthor%5D&amp;cauthor=true&amp;cauthor_uid=14623767" TargetMode="External"/><Relationship Id="rId25" Type="http://schemas.openxmlformats.org/officeDocument/2006/relationships/hyperlink" Target="https://www.ncbi.nlm.nih.gov/pubmed/?term=Sone%20M%5BAuthor%5D&amp;cauthor=true&amp;cauthor_uid=9396052" TargetMode="External"/><Relationship Id="rId33" Type="http://schemas.openxmlformats.org/officeDocument/2006/relationships/hyperlink" Target="https://www.ncbi.nlm.nih.gov/pubmed/?term=Samson%20WK%5BAuthor%5D&amp;cauthor=true&amp;cauthor_uid=19723921" TargetMode="External"/><Relationship Id="rId38" Type="http://schemas.openxmlformats.org/officeDocument/2006/relationships/hyperlink" Target="https://www.ncbi.nlm.nih.gov/pubmed/?term=Hinson%20JP%5BAuthor%5D&amp;cauthor=true&amp;cauthor_uid=11921359" TargetMode="External"/><Relationship Id="rId46" Type="http://schemas.openxmlformats.org/officeDocument/2006/relationships/hyperlink" Target="https://www.ncbi.nlm.nih.gov/pubmed/?term=Moriyama%20T%5BAuthor%5D&amp;cauthor=true&amp;cauthor_uid=10822232"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cbi.nlm.nih.gov/pubmed/21645567" TargetMode="External"/><Relationship Id="rId20" Type="http://schemas.openxmlformats.org/officeDocument/2006/relationships/hyperlink" Target="https://www.ncbi.nlm.nih.gov/pubmed/24506434" TargetMode="External"/><Relationship Id="rId29" Type="http://schemas.openxmlformats.org/officeDocument/2006/relationships/hyperlink" Target="https://www.ncbi.nlm.nih.gov/pubmed/9396052" TargetMode="External"/><Relationship Id="rId41" Type="http://schemas.openxmlformats.org/officeDocument/2006/relationships/hyperlink" Target="https://www.ncbi.nlm.nih.gov/pubmed/?term=Baba%20K%5BAuthor%5D&amp;cauthor=true&amp;cauthor_uid=8707399" TargetMode="External"/><Relationship Id="rId54" Type="http://schemas.openxmlformats.org/officeDocument/2006/relationships/hyperlink" Target="https://www.ncbi.nlm.nih.gov/pubmed/?term=Dong%20Y%5BAuthor%5D&amp;cauthor=true&amp;cauthor_uid=30383252"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www.ncbi.nlm.nih.gov/pubmed/?term=Kanazawa%20A%5BAuthor%5D&amp;cauthor=true&amp;cauthor_uid=9887197" TargetMode="External"/><Relationship Id="rId24" Type="http://schemas.openxmlformats.org/officeDocument/2006/relationships/hyperlink" Target="https://www.ncbi.nlm.nih.gov/pubmed/9857104" TargetMode="External"/><Relationship Id="rId32" Type="http://schemas.openxmlformats.org/officeDocument/2006/relationships/hyperlink" Target="https://www.ncbi.nlm.nih.gov/pubmed/?term=White%20MM%5BAuthor%5D&amp;cauthor=true&amp;cauthor_uid=19723921" TargetMode="External"/><Relationship Id="rId37" Type="http://schemas.openxmlformats.org/officeDocument/2006/relationships/hyperlink" Target="https://www.ncbi.nlm.nih.gov/pubmed/15637163" TargetMode="External"/><Relationship Id="rId40" Type="http://schemas.openxmlformats.org/officeDocument/2006/relationships/hyperlink" Target="https://www.ncbi.nlm.nih.gov/pubmed/?term=Yamaguchi%20T%5BAuthor%5D&amp;cauthor=true&amp;cauthor_uid=8707399" TargetMode="External"/><Relationship Id="rId45" Type="http://schemas.openxmlformats.org/officeDocument/2006/relationships/hyperlink" Target="https://www.ncbi.nlm.nih.gov/pubmed/8707399" TargetMode="External"/><Relationship Id="rId53" Type="http://schemas.openxmlformats.org/officeDocument/2006/relationships/hyperlink" Target="https://www.ncbi.nlm.nih.gov/pubmed/12364390" TargetMode="External"/><Relationship Id="rId58" Type="http://schemas.openxmlformats.org/officeDocument/2006/relationships/hyperlink" Target="https://www.ncbi.nlm.nih.gov/pubmed/30383252" TargetMode="External"/><Relationship Id="rId5" Type="http://schemas.openxmlformats.org/officeDocument/2006/relationships/hyperlink" Target="mailto:68ozcelik@mynet.com" TargetMode="External"/><Relationship Id="rId15" Type="http://schemas.openxmlformats.org/officeDocument/2006/relationships/hyperlink" Target="https://www.ncbi.nlm.nih.gov/pubmed/16099941" TargetMode="External"/><Relationship Id="rId23" Type="http://schemas.openxmlformats.org/officeDocument/2006/relationships/hyperlink" Target="https://www.ncbi.nlm.nih.gov/pubmed/?term=Cytoprotective+effects+of+adrenomedullin+in+glomeruler+cell+injury%3A+Central+role+of+cAMP+signaling+pathway." TargetMode="External"/><Relationship Id="rId28" Type="http://schemas.openxmlformats.org/officeDocument/2006/relationships/hyperlink" Target="https://www.ncbi.nlm.nih.gov/pubmed/?term=Murakami%20O%5BAuthor%5D&amp;cauthor=true&amp;cauthor_uid=9396052" TargetMode="External"/><Relationship Id="rId36" Type="http://schemas.openxmlformats.org/officeDocument/2006/relationships/hyperlink" Target="https://www.ncbi.nlm.nih.gov/pubmed/?term=Samson%20WK%5BAuthor%5D&amp;cauthor=true&amp;cauthor_uid=15637163" TargetMode="External"/><Relationship Id="rId49" Type="http://schemas.openxmlformats.org/officeDocument/2006/relationships/hyperlink" Target="https://www.ncbi.nlm.nih.gov/pubmed/?term=Witzenrath%20M%5BAuthor%5D&amp;cauthor=true&amp;cauthor_uid=12364390" TargetMode="External"/><Relationship Id="rId57" Type="http://schemas.openxmlformats.org/officeDocument/2006/relationships/hyperlink" Target="https://www.ncbi.nlm.nih.gov/pubmed/?term=Belfort%20M%5BAuthor%5D&amp;cauthor=true&amp;cauthor_uid=30383252" TargetMode="External"/><Relationship Id="rId10" Type="http://schemas.openxmlformats.org/officeDocument/2006/relationships/hyperlink" Target="https://www.ncbi.nlm.nih.gov/pubmed/?term=Yoshihara%20F%5BAuthor%5D&amp;cauthor=true&amp;cauthor_uid=9887197" TargetMode="External"/><Relationship Id="rId19" Type="http://schemas.openxmlformats.org/officeDocument/2006/relationships/hyperlink" Target="https://www.ncbi.nlm.nih.gov/pubmed/14623767" TargetMode="External"/><Relationship Id="rId31" Type="http://schemas.openxmlformats.org/officeDocument/2006/relationships/hyperlink" Target="https://www.ncbi.nlm.nih.gov/pubmed/?term=A+novel+vasoactive+peptide%2C+adrenomedullin%2C+inhibits+pituitary+adrenocorticotropin+release." TargetMode="External"/><Relationship Id="rId44" Type="http://schemas.openxmlformats.org/officeDocument/2006/relationships/hyperlink" Target="https://www.ncbi.nlm.nih.gov/pubmed/?term=Kitamura%20K%5BAuthor%5D&amp;cauthor=true&amp;cauthor_uid=8707399" TargetMode="External"/><Relationship Id="rId52" Type="http://schemas.openxmlformats.org/officeDocument/2006/relationships/hyperlink" Target="https://www.ncbi.nlm.nih.gov/pubmed/?term=Krisp%20M%5BAuthor%5D&amp;cauthor=true&amp;cauthor_uid=12364390"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cbi.nlm.nih.gov/pubmed/?term=Nagaya%20N%5BAuthor%5D&amp;cauthor=true&amp;cauthor_uid=9887197" TargetMode="External"/><Relationship Id="rId14" Type="http://schemas.openxmlformats.org/officeDocument/2006/relationships/hyperlink" Target="https://www.ncbi.nlm.nih.gov/pubmed/?term=Bergmann%20A%5BAuthor%5D&amp;cauthor=true&amp;cauthor_uid=16099941" TargetMode="External"/><Relationship Id="rId22" Type="http://schemas.openxmlformats.org/officeDocument/2006/relationships/hyperlink" Target="https://www.ncbi.nlm.nih.gov/pubmed/17766467" TargetMode="External"/><Relationship Id="rId27" Type="http://schemas.openxmlformats.org/officeDocument/2006/relationships/hyperlink" Target="https://www.ncbi.nlm.nih.gov/pubmed/?term=Satoh%20F%5BAuthor%5D&amp;cauthor=true&amp;cauthor_uid=9396052" TargetMode="External"/><Relationship Id="rId30" Type="http://schemas.openxmlformats.org/officeDocument/2006/relationships/hyperlink" Target="https://www.ncbi.nlm.nih.gov/pubmed/11921358" TargetMode="External"/><Relationship Id="rId35" Type="http://schemas.openxmlformats.org/officeDocument/2006/relationships/hyperlink" Target="https://www.ncbi.nlm.nih.gov/pubmed/?term=Baker%20JR%5BAuthor%5D&amp;cauthor=true&amp;cauthor_uid=15637163" TargetMode="External"/><Relationship Id="rId43" Type="http://schemas.openxmlformats.org/officeDocument/2006/relationships/hyperlink" Target="https://www.ncbi.nlm.nih.gov/pubmed/?term=Yano%20K%5BAuthor%5D&amp;cauthor=true&amp;cauthor_uid=8707399" TargetMode="External"/><Relationship Id="rId48" Type="http://schemas.openxmlformats.org/officeDocument/2006/relationships/hyperlink" Target="https://www.ncbi.nlm.nih.gov/pubmed/10822232" TargetMode="External"/><Relationship Id="rId56" Type="http://schemas.openxmlformats.org/officeDocument/2006/relationships/hyperlink" Target="https://www.ncbi.nlm.nih.gov/pubmed/?term=Balakrishnan%20M%5BAuthor%5D&amp;cauthor=true&amp;cauthor_uid=30383252" TargetMode="External"/><Relationship Id="rId8" Type="http://schemas.openxmlformats.org/officeDocument/2006/relationships/hyperlink" Target="https://www.ncbi.nlm.nih.gov/pubmed/10782362" TargetMode="External"/><Relationship Id="rId51" Type="http://schemas.openxmlformats.org/officeDocument/2006/relationships/hyperlink" Target="https://www.ncbi.nlm.nih.gov/pubmed/?term=Hocke%20A%5BAuthor%5D&amp;cauthor=true&amp;cauthor_uid=12364390" TargetMode="Externa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I:\wordtoxml\jats-template-for-xml-conver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jats-template-for-xml-conversion</Template>
  <TotalTime>283</TotalTime>
  <Pages>26</Pages>
  <Words>10944</Words>
  <Characters>62387</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hussain</cp:lastModifiedBy>
  <cp:revision>308</cp:revision>
  <dcterms:created xsi:type="dcterms:W3CDTF">2017-12-26T05:53:00Z</dcterms:created>
  <dcterms:modified xsi:type="dcterms:W3CDTF">2019-04-20T07:12:00Z</dcterms:modified>
</cp:coreProperties>
</file>